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033E" w:rsidRDefault="008E033E" w:rsidP="008E033E">
      <w:pPr>
        <w:spacing w:after="0"/>
        <w:ind w:left="5664"/>
        <w:rPr>
          <w:rFonts w:ascii="Times New Roman" w:hAnsi="Times New Roman" w:cs="Times New Roman"/>
          <w:sz w:val="16"/>
          <w:szCs w:val="16"/>
        </w:rPr>
      </w:pPr>
      <w:bookmarkStart w:id="0" w:name="_GoBack"/>
      <w:bookmarkEnd w:id="0"/>
    </w:p>
    <w:p w:rsidR="008E033E" w:rsidRDefault="008E033E" w:rsidP="008E033E">
      <w:pPr>
        <w:spacing w:after="0"/>
        <w:ind w:left="5664"/>
        <w:rPr>
          <w:rFonts w:ascii="Times New Roman" w:hAnsi="Times New Roman" w:cs="Times New Roman"/>
          <w:sz w:val="16"/>
          <w:szCs w:val="16"/>
        </w:rPr>
      </w:pPr>
    </w:p>
    <w:p w:rsidR="008E033E" w:rsidRDefault="008E033E" w:rsidP="008E033E">
      <w:pPr>
        <w:spacing w:after="0"/>
        <w:ind w:left="5664"/>
        <w:rPr>
          <w:rFonts w:ascii="Times New Roman" w:hAnsi="Times New Roman" w:cs="Times New Roman"/>
          <w:sz w:val="16"/>
          <w:szCs w:val="16"/>
        </w:rPr>
      </w:pPr>
    </w:p>
    <w:p w:rsidR="008E033E" w:rsidRDefault="008E033E" w:rsidP="008E033E">
      <w:pPr>
        <w:spacing w:after="0"/>
        <w:ind w:left="5664"/>
        <w:rPr>
          <w:rFonts w:ascii="Times New Roman" w:hAnsi="Times New Roman" w:cs="Times New Roman"/>
          <w:sz w:val="16"/>
          <w:szCs w:val="16"/>
        </w:rPr>
      </w:pPr>
    </w:p>
    <w:p w:rsidR="008E033E" w:rsidRDefault="008E033E" w:rsidP="008E033E">
      <w:pPr>
        <w:spacing w:after="0"/>
        <w:ind w:left="5664"/>
        <w:rPr>
          <w:rFonts w:ascii="Times New Roman" w:hAnsi="Times New Roman" w:cs="Times New Roman"/>
          <w:sz w:val="16"/>
          <w:szCs w:val="16"/>
        </w:rPr>
      </w:pPr>
    </w:p>
    <w:p w:rsidR="008E033E" w:rsidRDefault="008E033E" w:rsidP="008E033E">
      <w:pPr>
        <w:spacing w:after="0"/>
        <w:ind w:left="5664"/>
        <w:rPr>
          <w:rFonts w:ascii="Times New Roman" w:hAnsi="Times New Roman" w:cs="Times New Roman"/>
          <w:sz w:val="16"/>
          <w:szCs w:val="16"/>
        </w:rPr>
      </w:pPr>
    </w:p>
    <w:p w:rsidR="008E033E" w:rsidRDefault="008E033E" w:rsidP="008E033E">
      <w:pPr>
        <w:spacing w:after="0"/>
        <w:ind w:left="5664"/>
        <w:rPr>
          <w:rFonts w:ascii="Times New Roman" w:hAnsi="Times New Roman" w:cs="Times New Roman"/>
          <w:sz w:val="16"/>
          <w:szCs w:val="16"/>
        </w:rPr>
      </w:pPr>
    </w:p>
    <w:p w:rsidR="008E033E" w:rsidRDefault="008E033E" w:rsidP="008E033E">
      <w:pPr>
        <w:spacing w:after="0"/>
        <w:ind w:left="5664"/>
        <w:rPr>
          <w:rFonts w:ascii="Times New Roman" w:hAnsi="Times New Roman" w:cs="Times New Roman"/>
          <w:sz w:val="16"/>
          <w:szCs w:val="16"/>
        </w:rPr>
      </w:pPr>
    </w:p>
    <w:p w:rsidR="008E033E" w:rsidRDefault="008E033E" w:rsidP="008E033E">
      <w:pPr>
        <w:spacing w:after="0"/>
        <w:ind w:left="5664"/>
        <w:rPr>
          <w:rFonts w:ascii="Times New Roman" w:hAnsi="Times New Roman" w:cs="Times New Roman"/>
          <w:sz w:val="16"/>
          <w:szCs w:val="16"/>
        </w:rPr>
      </w:pPr>
    </w:p>
    <w:p w:rsidR="008E033E" w:rsidRDefault="008E033E" w:rsidP="008E033E">
      <w:pPr>
        <w:spacing w:after="0"/>
        <w:ind w:left="5664"/>
        <w:rPr>
          <w:rFonts w:ascii="Times New Roman" w:hAnsi="Times New Roman" w:cs="Times New Roman"/>
          <w:sz w:val="16"/>
          <w:szCs w:val="16"/>
        </w:rPr>
      </w:pPr>
    </w:p>
    <w:p w:rsidR="008E033E" w:rsidRDefault="008E033E" w:rsidP="008E033E">
      <w:pPr>
        <w:spacing w:after="0"/>
        <w:ind w:left="5664"/>
        <w:rPr>
          <w:rFonts w:ascii="Times New Roman" w:hAnsi="Times New Roman" w:cs="Times New Roman"/>
          <w:sz w:val="40"/>
          <w:szCs w:val="40"/>
        </w:rPr>
      </w:pPr>
    </w:p>
    <w:p w:rsidR="008E033E" w:rsidRDefault="008E033E" w:rsidP="008E033E">
      <w:pPr>
        <w:spacing w:after="0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STANDARDY OCHRONY MAŁOLETNICH</w:t>
      </w:r>
    </w:p>
    <w:p w:rsidR="008E033E" w:rsidRDefault="008E033E" w:rsidP="008E033E">
      <w:pPr>
        <w:spacing w:after="0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w SZKOLE POLSKIEJ</w:t>
      </w:r>
    </w:p>
    <w:p w:rsidR="008E033E" w:rsidRDefault="008E033E" w:rsidP="008E033E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</w:p>
    <w:p w:rsidR="008E033E" w:rsidRDefault="008E033E" w:rsidP="008E033E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</w:p>
    <w:p w:rsidR="008E033E" w:rsidRDefault="008E033E" w:rsidP="008E033E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</w:p>
    <w:p w:rsidR="008E033E" w:rsidRDefault="008E033E" w:rsidP="008E033E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</w:p>
    <w:p w:rsidR="008E033E" w:rsidRDefault="008E033E" w:rsidP="008E033E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</w:p>
    <w:p w:rsidR="008E033E" w:rsidRDefault="008E033E" w:rsidP="008E033E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</w:p>
    <w:p w:rsidR="008E033E" w:rsidRDefault="008E033E" w:rsidP="008E033E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</w:p>
    <w:p w:rsidR="008E033E" w:rsidRDefault="008E033E" w:rsidP="008E033E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</w:p>
    <w:p w:rsidR="008E033E" w:rsidRDefault="008E033E" w:rsidP="008E033E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</w:p>
    <w:p w:rsidR="008E033E" w:rsidRDefault="008E033E" w:rsidP="008E033E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</w:p>
    <w:p w:rsidR="008E033E" w:rsidRDefault="008E033E" w:rsidP="008E033E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</w:p>
    <w:p w:rsidR="008E033E" w:rsidRDefault="008E033E" w:rsidP="008E033E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</w:p>
    <w:p w:rsidR="008E033E" w:rsidRDefault="008E033E" w:rsidP="008E033E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</w:p>
    <w:p w:rsidR="008E033E" w:rsidRDefault="008E033E" w:rsidP="008E033E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</w:p>
    <w:p w:rsidR="008E033E" w:rsidRDefault="008E033E" w:rsidP="008E033E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</w:p>
    <w:p w:rsidR="008E033E" w:rsidRDefault="008E033E" w:rsidP="008E033E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</w:p>
    <w:p w:rsidR="008E033E" w:rsidRDefault="008E033E" w:rsidP="008E033E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</w:p>
    <w:p w:rsidR="008E033E" w:rsidRDefault="008E033E" w:rsidP="008E033E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</w:p>
    <w:p w:rsidR="008E033E" w:rsidRDefault="008E033E" w:rsidP="008E033E">
      <w:pPr>
        <w:spacing w:after="0"/>
        <w:rPr>
          <w:rFonts w:ascii="Times New Roman" w:hAnsi="Times New Roman" w:cs="Times New Roman"/>
          <w:sz w:val="24"/>
          <w:szCs w:val="24"/>
        </w:rPr>
      </w:pP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eastAsia="en-US"/>
        </w:rPr>
        <w:id w:val="-1990931507"/>
        <w:docPartObj>
          <w:docPartGallery w:val="Table of Contents"/>
          <w:docPartUnique/>
        </w:docPartObj>
      </w:sdtPr>
      <w:sdtContent>
        <w:p w:rsidR="008E033E" w:rsidRDefault="008E033E" w:rsidP="008E033E">
          <w:pPr>
            <w:pStyle w:val="Nagwekspisutreci"/>
          </w:pPr>
          <w:r>
            <w:t>Spis treści</w:t>
          </w:r>
        </w:p>
        <w:p w:rsidR="008E033E" w:rsidRDefault="008E033E" w:rsidP="008E033E">
          <w:pPr>
            <w:pStyle w:val="Spistreci1"/>
            <w:rPr>
              <w:rFonts w:ascii="Times New Roman" w:hAnsi="Times New Roman"/>
            </w:rPr>
          </w:pPr>
          <w:r>
            <w:rPr>
              <w:rFonts w:ascii="Times New Roman" w:hAnsi="Times New Roman"/>
              <w:b/>
              <w:bCs/>
            </w:rPr>
            <w:t>WSTĘP</w:t>
          </w:r>
          <w:r>
            <w:rPr>
              <w:rFonts w:ascii="Times New Roman" w:hAnsi="Times New Roman"/>
            </w:rPr>
            <w:ptab w:relativeTo="margin" w:alignment="right" w:leader="dot"/>
          </w:r>
          <w:r>
            <w:rPr>
              <w:rFonts w:ascii="Times New Roman" w:hAnsi="Times New Roman"/>
            </w:rPr>
            <w:t xml:space="preserve"> 3</w:t>
          </w:r>
        </w:p>
        <w:p w:rsidR="008E033E" w:rsidRDefault="008E033E" w:rsidP="008E033E">
          <w:pPr>
            <w:pStyle w:val="Spistreci1"/>
            <w:rPr>
              <w:rFonts w:ascii="Times New Roman" w:hAnsi="Times New Roman"/>
            </w:rPr>
          </w:pPr>
          <w:r>
            <w:rPr>
              <w:rFonts w:ascii="Times New Roman" w:hAnsi="Times New Roman"/>
              <w:b/>
              <w:bCs/>
            </w:rPr>
            <w:t>ROZDZIAŁ I</w:t>
          </w:r>
          <w:r>
            <w:rPr>
              <w:rFonts w:ascii="Times New Roman" w:hAnsi="Times New Roman"/>
            </w:rPr>
            <w:ptab w:relativeTo="margin" w:alignment="right" w:leader="dot"/>
          </w:r>
          <w:r>
            <w:rPr>
              <w:rFonts w:ascii="Times New Roman" w:hAnsi="Times New Roman"/>
            </w:rPr>
            <w:t xml:space="preserve"> 4</w:t>
          </w:r>
        </w:p>
        <w:p w:rsidR="008E033E" w:rsidRDefault="008E033E" w:rsidP="008E033E">
          <w:pPr>
            <w:pStyle w:val="Spistreci2"/>
            <w:ind w:left="216"/>
            <w:rPr>
              <w:rFonts w:ascii="Times New Roman" w:hAnsi="Times New Roman"/>
            </w:rPr>
          </w:pPr>
          <w:r>
            <w:rPr>
              <w:rFonts w:ascii="Times New Roman" w:hAnsi="Times New Roman"/>
            </w:rPr>
            <w:t>Postanowienia ogólne</w:t>
          </w:r>
          <w:r>
            <w:rPr>
              <w:rFonts w:ascii="Times New Roman" w:hAnsi="Times New Roman"/>
            </w:rPr>
            <w:ptab w:relativeTo="margin" w:alignment="right" w:leader="dot"/>
          </w:r>
          <w:r>
            <w:rPr>
              <w:rFonts w:ascii="Times New Roman" w:hAnsi="Times New Roman"/>
            </w:rPr>
            <w:t xml:space="preserve"> 4</w:t>
          </w:r>
        </w:p>
        <w:p w:rsidR="008E033E" w:rsidRDefault="008E033E" w:rsidP="008E033E">
          <w:pPr>
            <w:pStyle w:val="Spistreci1"/>
            <w:rPr>
              <w:rFonts w:ascii="Times New Roman" w:hAnsi="Times New Roman"/>
            </w:rPr>
          </w:pPr>
          <w:r>
            <w:rPr>
              <w:rFonts w:ascii="Times New Roman" w:hAnsi="Times New Roman"/>
              <w:b/>
              <w:bCs/>
            </w:rPr>
            <w:t>ROZDZIAŁ II</w:t>
          </w:r>
          <w:r>
            <w:rPr>
              <w:rFonts w:ascii="Times New Roman" w:hAnsi="Times New Roman"/>
            </w:rPr>
            <w:ptab w:relativeTo="margin" w:alignment="right" w:leader="dot"/>
          </w:r>
          <w:r>
            <w:rPr>
              <w:rFonts w:ascii="Times New Roman" w:hAnsi="Times New Roman"/>
            </w:rPr>
            <w:t xml:space="preserve"> 7</w:t>
          </w:r>
        </w:p>
        <w:p w:rsidR="008E033E" w:rsidRDefault="008E033E" w:rsidP="008E033E">
          <w:pPr>
            <w:pStyle w:val="Spistreci2"/>
            <w:ind w:left="216"/>
            <w:rPr>
              <w:rFonts w:ascii="Times New Roman" w:hAnsi="Times New Roman"/>
            </w:rPr>
          </w:pPr>
          <w:r>
            <w:rPr>
              <w:rFonts w:ascii="Times New Roman" w:hAnsi="Times New Roman"/>
            </w:rPr>
            <w:t>Zasady zapewniające bezpieczne relacje między uczniem a personelem szkoły</w:t>
          </w:r>
          <w:r>
            <w:rPr>
              <w:rFonts w:ascii="Times New Roman" w:hAnsi="Times New Roman"/>
            </w:rPr>
            <w:ptab w:relativeTo="margin" w:alignment="right" w:leader="dot"/>
          </w:r>
          <w:r>
            <w:rPr>
              <w:rFonts w:ascii="Times New Roman" w:hAnsi="Times New Roman"/>
            </w:rPr>
            <w:t xml:space="preserve"> 7</w:t>
          </w:r>
        </w:p>
        <w:p w:rsidR="008E033E" w:rsidRDefault="008E033E" w:rsidP="008E033E">
          <w:pPr>
            <w:pStyle w:val="Spistreci1"/>
            <w:rPr>
              <w:rFonts w:ascii="Times New Roman" w:hAnsi="Times New Roman"/>
            </w:rPr>
          </w:pPr>
          <w:r>
            <w:rPr>
              <w:rFonts w:ascii="Times New Roman" w:hAnsi="Times New Roman"/>
              <w:b/>
              <w:bCs/>
            </w:rPr>
            <w:t>ROZDZIAŁ III</w:t>
          </w:r>
          <w:r>
            <w:rPr>
              <w:rFonts w:ascii="Times New Roman" w:hAnsi="Times New Roman"/>
            </w:rPr>
            <w:ptab w:relativeTo="margin" w:alignment="right" w:leader="dot"/>
          </w:r>
          <w:r>
            <w:rPr>
              <w:rFonts w:ascii="Times New Roman" w:hAnsi="Times New Roman"/>
            </w:rPr>
            <w:t xml:space="preserve"> 11</w:t>
          </w:r>
        </w:p>
        <w:p w:rsidR="008E033E" w:rsidRDefault="008E033E" w:rsidP="008E033E">
          <w:pPr>
            <w:pStyle w:val="Spistreci2"/>
            <w:ind w:left="216"/>
          </w:pPr>
          <w:r>
            <w:rPr>
              <w:rFonts w:ascii="Times New Roman" w:hAnsi="Times New Roman"/>
            </w:rPr>
            <w:t>Zasady zapewniające bezpieczne relacje między małoletni</w:t>
          </w:r>
          <w:r>
            <w:ptab w:relativeTo="margin" w:alignment="right" w:leader="dot"/>
          </w:r>
          <w:r>
            <w:t xml:space="preserve"> </w:t>
          </w:r>
          <w:r>
            <w:rPr>
              <w:rFonts w:ascii="Times New Roman" w:hAnsi="Times New Roman"/>
            </w:rPr>
            <w:t>11</w:t>
          </w:r>
        </w:p>
        <w:p w:rsidR="008E033E" w:rsidRDefault="008E033E" w:rsidP="008E033E">
          <w:pPr>
            <w:pStyle w:val="Spistreci1"/>
          </w:pPr>
          <w:r>
            <w:rPr>
              <w:rFonts w:ascii="Times New Roman" w:hAnsi="Times New Roman"/>
              <w:b/>
              <w:bCs/>
            </w:rPr>
            <w:t>ROZDZIAŁ</w:t>
          </w:r>
          <w:r>
            <w:rPr>
              <w:b/>
              <w:bCs/>
            </w:rPr>
            <w:t xml:space="preserve"> </w:t>
          </w:r>
          <w:r>
            <w:rPr>
              <w:rFonts w:ascii="Times New Roman" w:hAnsi="Times New Roman"/>
              <w:b/>
              <w:bCs/>
            </w:rPr>
            <w:t>IV</w:t>
          </w:r>
          <w:r>
            <w:rPr>
              <w:rFonts w:ascii="Times New Roman" w:hAnsi="Times New Roman"/>
            </w:rPr>
            <w:ptab w:relativeTo="margin" w:alignment="right" w:leader="dot"/>
          </w:r>
          <w:r>
            <w:rPr>
              <w:rFonts w:ascii="Times New Roman" w:hAnsi="Times New Roman"/>
            </w:rPr>
            <w:t xml:space="preserve"> 12</w:t>
          </w:r>
        </w:p>
        <w:p w:rsidR="008E033E" w:rsidRDefault="008E033E" w:rsidP="008E033E">
          <w:pPr>
            <w:pStyle w:val="Spistreci2"/>
            <w:ind w:left="216"/>
          </w:pPr>
          <w:r>
            <w:rPr>
              <w:rFonts w:ascii="Times New Roman" w:hAnsi="Times New Roman"/>
            </w:rPr>
            <w:t>Rozpoznawanie i reagowanie na czynniki ryzyka krzywdzenia uczniów</w:t>
          </w:r>
          <w:r>
            <w:ptab w:relativeTo="margin" w:alignment="right" w:leader="dot"/>
          </w:r>
          <w:r>
            <w:t xml:space="preserve"> </w:t>
          </w:r>
          <w:r>
            <w:rPr>
              <w:rFonts w:ascii="Times New Roman" w:hAnsi="Times New Roman"/>
            </w:rPr>
            <w:t>12</w:t>
          </w:r>
        </w:p>
        <w:p w:rsidR="008E033E" w:rsidRDefault="008E033E" w:rsidP="008E033E">
          <w:pPr>
            <w:pStyle w:val="Spistreci1"/>
          </w:pPr>
          <w:r>
            <w:rPr>
              <w:rFonts w:ascii="Times New Roman" w:hAnsi="Times New Roman"/>
              <w:b/>
              <w:bCs/>
            </w:rPr>
            <w:t>ROZDZIAŁ</w:t>
          </w:r>
          <w:r>
            <w:rPr>
              <w:b/>
              <w:bCs/>
            </w:rPr>
            <w:t xml:space="preserve"> </w:t>
          </w:r>
          <w:r>
            <w:rPr>
              <w:rFonts w:ascii="Times New Roman" w:hAnsi="Times New Roman"/>
              <w:b/>
              <w:bCs/>
            </w:rPr>
            <w:t>V</w:t>
          </w:r>
          <w:r>
            <w:ptab w:relativeTo="margin" w:alignment="right" w:leader="dot"/>
          </w:r>
          <w:r>
            <w:t xml:space="preserve"> </w:t>
          </w:r>
          <w:r>
            <w:rPr>
              <w:rFonts w:ascii="Times New Roman" w:hAnsi="Times New Roman"/>
            </w:rPr>
            <w:t>14</w:t>
          </w:r>
        </w:p>
        <w:p w:rsidR="008E033E" w:rsidRDefault="008E033E" w:rsidP="008E033E">
          <w:pPr>
            <w:pStyle w:val="Spistreci2"/>
            <w:ind w:left="216"/>
            <w:rPr>
              <w:rFonts w:ascii="Times New Roman" w:hAnsi="Times New Roman"/>
            </w:rPr>
          </w:pPr>
          <w:r>
            <w:rPr>
              <w:rFonts w:ascii="Times New Roman" w:hAnsi="Times New Roman"/>
            </w:rPr>
            <w:t>Zasady i procedura podejmowania interwencji w sytuacji podejrzenia krzywdzenia ucznia przez pracownika, osobę trzecią, innego ucznia lub opiekuna</w:t>
          </w:r>
          <w:r>
            <w:rPr>
              <w:rFonts w:ascii="Times New Roman" w:hAnsi="Times New Roman"/>
            </w:rPr>
            <w:ptab w:relativeTo="margin" w:alignment="right" w:leader="dot"/>
          </w:r>
          <w:r>
            <w:rPr>
              <w:rFonts w:ascii="Times New Roman" w:hAnsi="Times New Roman"/>
            </w:rPr>
            <w:t xml:space="preserve"> 14</w:t>
          </w:r>
        </w:p>
        <w:p w:rsidR="008E033E" w:rsidRDefault="008E033E" w:rsidP="008E033E">
          <w:pPr>
            <w:pStyle w:val="Spistreci1"/>
            <w:rPr>
              <w:rFonts w:ascii="Times New Roman" w:hAnsi="Times New Roman"/>
            </w:rPr>
          </w:pPr>
          <w:r>
            <w:rPr>
              <w:rFonts w:ascii="Times New Roman" w:hAnsi="Times New Roman"/>
              <w:b/>
              <w:bCs/>
            </w:rPr>
            <w:t>ROZDZIAŁ VI</w:t>
          </w:r>
          <w:r>
            <w:rPr>
              <w:rFonts w:ascii="Times New Roman" w:hAnsi="Times New Roman"/>
            </w:rPr>
            <w:ptab w:relativeTo="margin" w:alignment="right" w:leader="dot"/>
          </w:r>
          <w:r>
            <w:rPr>
              <w:rFonts w:ascii="Times New Roman" w:hAnsi="Times New Roman"/>
            </w:rPr>
            <w:t xml:space="preserve"> 19</w:t>
          </w:r>
        </w:p>
        <w:p w:rsidR="008E033E" w:rsidRDefault="008E033E" w:rsidP="008E033E">
          <w:pPr>
            <w:pStyle w:val="Spistreci2"/>
            <w:ind w:left="216"/>
            <w:rPr>
              <w:rFonts w:ascii="Times New Roman" w:hAnsi="Times New Roman"/>
            </w:rPr>
          </w:pPr>
          <w:r>
            <w:rPr>
              <w:rFonts w:ascii="Times New Roman" w:hAnsi="Times New Roman"/>
            </w:rPr>
            <w:t>Zasady ochrony danych osobowych małoletniego</w:t>
          </w:r>
          <w:r>
            <w:rPr>
              <w:rFonts w:ascii="Times New Roman" w:hAnsi="Times New Roman"/>
            </w:rPr>
            <w:ptab w:relativeTo="margin" w:alignment="right" w:leader="dot"/>
          </w:r>
          <w:r>
            <w:rPr>
              <w:rFonts w:ascii="Times New Roman" w:hAnsi="Times New Roman"/>
            </w:rPr>
            <w:t xml:space="preserve"> 19</w:t>
          </w:r>
        </w:p>
        <w:p w:rsidR="008E033E" w:rsidRDefault="008E033E" w:rsidP="008E033E">
          <w:pPr>
            <w:pStyle w:val="Spistreci1"/>
            <w:rPr>
              <w:rFonts w:ascii="Times New Roman" w:hAnsi="Times New Roman"/>
            </w:rPr>
          </w:pPr>
          <w:r>
            <w:rPr>
              <w:rFonts w:ascii="Times New Roman" w:hAnsi="Times New Roman"/>
              <w:b/>
              <w:bCs/>
            </w:rPr>
            <w:t>ROZDZIAŁ VII</w:t>
          </w:r>
          <w:r>
            <w:rPr>
              <w:rFonts w:ascii="Times New Roman" w:hAnsi="Times New Roman"/>
            </w:rPr>
            <w:ptab w:relativeTo="margin" w:alignment="right" w:leader="dot"/>
          </w:r>
          <w:r>
            <w:rPr>
              <w:rFonts w:ascii="Times New Roman" w:hAnsi="Times New Roman"/>
            </w:rPr>
            <w:t xml:space="preserve"> 20</w:t>
          </w:r>
        </w:p>
        <w:p w:rsidR="008E033E" w:rsidRDefault="008E033E" w:rsidP="008E033E">
          <w:pPr>
            <w:pStyle w:val="Spistreci2"/>
            <w:ind w:left="216"/>
            <w:rPr>
              <w:rFonts w:ascii="Times New Roman" w:hAnsi="Times New Roman"/>
            </w:rPr>
          </w:pPr>
          <w:r>
            <w:rPr>
              <w:rFonts w:ascii="Times New Roman" w:hAnsi="Times New Roman"/>
            </w:rPr>
            <w:t>Zasady ochrony wizerunku ucznia</w:t>
          </w:r>
          <w:r>
            <w:rPr>
              <w:rFonts w:ascii="Times New Roman" w:hAnsi="Times New Roman"/>
            </w:rPr>
            <w:ptab w:relativeTo="margin" w:alignment="right" w:leader="dot"/>
          </w:r>
          <w:r>
            <w:rPr>
              <w:rFonts w:ascii="Times New Roman" w:hAnsi="Times New Roman"/>
            </w:rPr>
            <w:t xml:space="preserve"> 20</w:t>
          </w:r>
        </w:p>
        <w:p w:rsidR="008E033E" w:rsidRDefault="008E033E" w:rsidP="008E033E">
          <w:pPr>
            <w:pStyle w:val="Spistreci1"/>
            <w:rPr>
              <w:rFonts w:ascii="Times New Roman" w:hAnsi="Times New Roman"/>
            </w:rPr>
          </w:pPr>
          <w:r>
            <w:rPr>
              <w:rFonts w:ascii="Times New Roman" w:hAnsi="Times New Roman"/>
              <w:b/>
              <w:bCs/>
            </w:rPr>
            <w:t>ROZDZIAŁ VIII</w:t>
          </w:r>
          <w:r>
            <w:rPr>
              <w:rFonts w:ascii="Times New Roman" w:hAnsi="Times New Roman"/>
            </w:rPr>
            <w:ptab w:relativeTo="margin" w:alignment="right" w:leader="dot"/>
          </w:r>
          <w:r>
            <w:rPr>
              <w:rFonts w:ascii="Times New Roman" w:hAnsi="Times New Roman"/>
            </w:rPr>
            <w:t xml:space="preserve"> 20</w:t>
          </w:r>
        </w:p>
        <w:p w:rsidR="008E033E" w:rsidRDefault="008E033E" w:rsidP="008E033E">
          <w:pPr>
            <w:pStyle w:val="Spistreci2"/>
            <w:ind w:left="216"/>
            <w:rPr>
              <w:rFonts w:ascii="Times New Roman" w:hAnsi="Times New Roman"/>
            </w:rPr>
          </w:pPr>
          <w:r>
            <w:rPr>
              <w:rFonts w:ascii="Times New Roman" w:hAnsi="Times New Roman"/>
            </w:rPr>
            <w:t xml:space="preserve">Procedury ochrony uczniów przed treściami szkodliwymi i zagrożeniami w sieci </w:t>
          </w:r>
          <w:proofErr w:type="spellStart"/>
          <w:r>
            <w:rPr>
              <w:rFonts w:ascii="Times New Roman" w:hAnsi="Times New Roman"/>
            </w:rPr>
            <w:t>internet</w:t>
          </w:r>
          <w:proofErr w:type="spellEnd"/>
          <w:r>
            <w:rPr>
              <w:rFonts w:ascii="Times New Roman" w:hAnsi="Times New Roman"/>
            </w:rPr>
            <w:t xml:space="preserve"> oraz utrwalonymi w innej formie</w:t>
          </w:r>
          <w:r>
            <w:rPr>
              <w:rFonts w:ascii="Times New Roman" w:hAnsi="Times New Roman"/>
            </w:rPr>
            <w:ptab w:relativeTo="margin" w:alignment="right" w:leader="dot"/>
          </w:r>
          <w:r>
            <w:rPr>
              <w:rFonts w:ascii="Times New Roman" w:hAnsi="Times New Roman"/>
            </w:rPr>
            <w:t xml:space="preserve"> 20</w:t>
          </w:r>
        </w:p>
        <w:p w:rsidR="008E033E" w:rsidRDefault="008E033E" w:rsidP="008E033E">
          <w:pPr>
            <w:pStyle w:val="Spistreci1"/>
            <w:rPr>
              <w:rFonts w:ascii="Times New Roman" w:hAnsi="Times New Roman"/>
            </w:rPr>
          </w:pPr>
          <w:bookmarkStart w:id="1" w:name="_Hlk169605707"/>
          <w:r>
            <w:rPr>
              <w:rFonts w:ascii="Times New Roman" w:hAnsi="Times New Roman"/>
              <w:b/>
              <w:bCs/>
            </w:rPr>
            <w:t>ROZDZIAŁ IX</w:t>
          </w:r>
          <w:r>
            <w:rPr>
              <w:rFonts w:ascii="Times New Roman" w:hAnsi="Times New Roman"/>
            </w:rPr>
            <w:ptab w:relativeTo="margin" w:alignment="right" w:leader="dot"/>
          </w:r>
          <w:r>
            <w:rPr>
              <w:rFonts w:ascii="Times New Roman" w:hAnsi="Times New Roman"/>
            </w:rPr>
            <w:t xml:space="preserve"> 21</w:t>
          </w:r>
        </w:p>
        <w:p w:rsidR="008E033E" w:rsidRDefault="008E033E" w:rsidP="008E033E">
          <w:pPr>
            <w:pStyle w:val="Spistreci2"/>
            <w:ind w:left="216"/>
            <w:rPr>
              <w:rFonts w:ascii="Times New Roman" w:hAnsi="Times New Roman"/>
            </w:rPr>
          </w:pPr>
          <w:r>
            <w:rPr>
              <w:rFonts w:ascii="Times New Roman" w:hAnsi="Times New Roman"/>
            </w:rPr>
            <w:t>Zasady aktualizacji standardu ochrony małoletnich oraz zakres kompetencji osób odpowiedzialnych za przygotowanie personelu Szkoły do stosowania Standardów ochrony małoletnich</w:t>
          </w:r>
          <w:r>
            <w:rPr>
              <w:rFonts w:ascii="Times New Roman" w:hAnsi="Times New Roman"/>
            </w:rPr>
            <w:ptab w:relativeTo="margin" w:alignment="right" w:leader="dot"/>
          </w:r>
          <w:r>
            <w:rPr>
              <w:rFonts w:ascii="Times New Roman" w:hAnsi="Times New Roman"/>
            </w:rPr>
            <w:t xml:space="preserve"> 21</w:t>
          </w:r>
        </w:p>
        <w:bookmarkEnd w:id="1"/>
        <w:p w:rsidR="008E033E" w:rsidRDefault="008E033E" w:rsidP="008E033E">
          <w:pPr>
            <w:pStyle w:val="Spistreci1"/>
            <w:rPr>
              <w:rFonts w:ascii="Times New Roman" w:hAnsi="Times New Roman"/>
            </w:rPr>
          </w:pPr>
          <w:r>
            <w:rPr>
              <w:rFonts w:ascii="Times New Roman" w:hAnsi="Times New Roman"/>
              <w:b/>
              <w:bCs/>
            </w:rPr>
            <w:t>ROZDZIAŁ X</w:t>
          </w:r>
          <w:r>
            <w:rPr>
              <w:rFonts w:ascii="Times New Roman" w:hAnsi="Times New Roman"/>
            </w:rPr>
            <w:ptab w:relativeTo="margin" w:alignment="right" w:leader="dot"/>
          </w:r>
          <w:r>
            <w:rPr>
              <w:rFonts w:ascii="Times New Roman" w:hAnsi="Times New Roman"/>
            </w:rPr>
            <w:t xml:space="preserve"> 22</w:t>
          </w:r>
        </w:p>
        <w:p w:rsidR="008E033E" w:rsidRDefault="008E033E" w:rsidP="008E033E">
          <w:pPr>
            <w:pStyle w:val="Spistreci2"/>
            <w:ind w:left="216"/>
            <w:rPr>
              <w:rFonts w:ascii="Times New Roman" w:hAnsi="Times New Roman"/>
            </w:rPr>
          </w:pPr>
          <w:r>
            <w:rPr>
              <w:rFonts w:ascii="Times New Roman" w:hAnsi="Times New Roman"/>
            </w:rPr>
            <w:t>Zasady udostępniania rodziców i uczniom standardów do zapoznania się z nimi i ich stosowania</w:t>
          </w:r>
          <w:r>
            <w:rPr>
              <w:rFonts w:ascii="Times New Roman" w:hAnsi="Times New Roman"/>
            </w:rPr>
            <w:ptab w:relativeTo="margin" w:alignment="right" w:leader="dot"/>
          </w:r>
          <w:r>
            <w:rPr>
              <w:rFonts w:ascii="Times New Roman" w:hAnsi="Times New Roman"/>
            </w:rPr>
            <w:t xml:space="preserve"> 22</w:t>
          </w:r>
        </w:p>
        <w:p w:rsidR="008E033E" w:rsidRDefault="008E033E" w:rsidP="008E033E">
          <w:pPr>
            <w:pStyle w:val="Spistreci1"/>
            <w:rPr>
              <w:rFonts w:ascii="Times New Roman" w:hAnsi="Times New Roman"/>
            </w:rPr>
          </w:pPr>
          <w:r>
            <w:rPr>
              <w:rFonts w:ascii="Times New Roman" w:hAnsi="Times New Roman"/>
              <w:b/>
              <w:bCs/>
            </w:rPr>
            <w:t xml:space="preserve">ROZDZIAŁ XI </w:t>
          </w:r>
          <w:r>
            <w:rPr>
              <w:rFonts w:ascii="Times New Roman" w:hAnsi="Times New Roman"/>
            </w:rPr>
            <w:ptab w:relativeTo="margin" w:alignment="right" w:leader="dot"/>
          </w:r>
          <w:r>
            <w:rPr>
              <w:rFonts w:ascii="Times New Roman" w:hAnsi="Times New Roman"/>
            </w:rPr>
            <w:t>23</w:t>
          </w:r>
        </w:p>
        <w:p w:rsidR="008E033E" w:rsidRDefault="008E033E" w:rsidP="008E033E">
          <w:pPr>
            <w:pStyle w:val="Spistreci2"/>
            <w:ind w:left="216"/>
            <w:rPr>
              <w:rFonts w:ascii="Times New Roman" w:hAnsi="Times New Roman"/>
            </w:rPr>
          </w:pPr>
          <w:r>
            <w:rPr>
              <w:rFonts w:ascii="Times New Roman" w:hAnsi="Times New Roman"/>
            </w:rPr>
            <w:t>Zapisy końcowe</w:t>
          </w:r>
          <w:r>
            <w:rPr>
              <w:rFonts w:ascii="Times New Roman" w:hAnsi="Times New Roman"/>
            </w:rPr>
            <w:ptab w:relativeTo="margin" w:alignment="right" w:leader="dot"/>
          </w:r>
          <w:r>
            <w:rPr>
              <w:rFonts w:ascii="Times New Roman" w:hAnsi="Times New Roman"/>
            </w:rPr>
            <w:t xml:space="preserve"> 23</w:t>
          </w:r>
        </w:p>
        <w:p w:rsidR="008E033E" w:rsidRDefault="008E033E" w:rsidP="008E033E">
          <w:pPr>
            <w:pStyle w:val="Spistreci1"/>
            <w:rPr>
              <w:rFonts w:ascii="Times New Roman" w:hAnsi="Times New Roman"/>
            </w:rPr>
          </w:pPr>
          <w:r>
            <w:rPr>
              <w:rFonts w:ascii="Times New Roman" w:hAnsi="Times New Roman"/>
              <w:b/>
              <w:bCs/>
            </w:rPr>
            <w:t xml:space="preserve">ZAŁĄCZNIKI </w:t>
          </w:r>
          <w:r>
            <w:rPr>
              <w:rFonts w:ascii="Times New Roman" w:hAnsi="Times New Roman"/>
            </w:rPr>
            <w:ptab w:relativeTo="margin" w:alignment="right" w:leader="dot"/>
          </w:r>
          <w:r>
            <w:rPr>
              <w:rFonts w:ascii="Times New Roman" w:hAnsi="Times New Roman"/>
            </w:rPr>
            <w:t>24</w:t>
          </w:r>
        </w:p>
        <w:p w:rsidR="008E033E" w:rsidRDefault="008E033E" w:rsidP="008E033E">
          <w:pPr>
            <w:rPr>
              <w:lang w:eastAsia="pl-PL"/>
            </w:rPr>
          </w:pPr>
        </w:p>
        <w:p w:rsidR="008E033E" w:rsidRDefault="008E033E" w:rsidP="008E033E">
          <w:pPr>
            <w:rPr>
              <w:lang w:eastAsia="pl-PL"/>
            </w:rPr>
          </w:pPr>
        </w:p>
        <w:p w:rsidR="008E033E" w:rsidRDefault="008E033E" w:rsidP="008E033E">
          <w:pPr>
            <w:rPr>
              <w:lang w:eastAsia="pl-PL"/>
            </w:rPr>
          </w:pPr>
        </w:p>
        <w:p w:rsidR="008E033E" w:rsidRDefault="008E033E" w:rsidP="008E033E">
          <w:pPr>
            <w:rPr>
              <w:lang w:eastAsia="pl-PL"/>
            </w:rPr>
          </w:pPr>
        </w:p>
        <w:p w:rsidR="008E033E" w:rsidRDefault="008E033E" w:rsidP="008E033E">
          <w:pPr>
            <w:rPr>
              <w:lang w:eastAsia="pl-PL"/>
            </w:rPr>
          </w:pPr>
        </w:p>
        <w:p w:rsidR="008E033E" w:rsidRDefault="008E033E" w:rsidP="008E033E">
          <w:pPr>
            <w:rPr>
              <w:lang w:eastAsia="pl-PL"/>
            </w:rPr>
          </w:pPr>
        </w:p>
      </w:sdtContent>
    </w:sdt>
    <w:p w:rsidR="008E033E" w:rsidRDefault="008E033E" w:rsidP="008E033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E033E" w:rsidRDefault="008E033E" w:rsidP="008E033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E033E" w:rsidRDefault="008E033E" w:rsidP="008E033E">
      <w:pPr>
        <w:spacing w:after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WSTĘP</w:t>
      </w:r>
    </w:p>
    <w:p w:rsidR="008E033E" w:rsidRDefault="008E033E" w:rsidP="008E033E">
      <w:pPr>
        <w:spacing w:after="0"/>
        <w:rPr>
          <w:rFonts w:ascii="Times New Roman" w:hAnsi="Times New Roman" w:cs="Times New Roman"/>
        </w:rPr>
      </w:pPr>
    </w:p>
    <w:p w:rsidR="008E033E" w:rsidRDefault="008E033E" w:rsidP="008E033E">
      <w:pPr>
        <w:spacing w:after="0"/>
        <w:rPr>
          <w:rFonts w:ascii="Times New Roman" w:hAnsi="Times New Roman" w:cs="Times New Roman"/>
        </w:rPr>
      </w:pPr>
    </w:p>
    <w:p w:rsidR="008E033E" w:rsidRDefault="008E033E" w:rsidP="008E033E">
      <w:pPr>
        <w:spacing w:after="0" w:line="36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Dobro i bezpieczeństwo dzieci i uczniów są priorytetem wszelkich działań podejmowanych przez pracowników szkoły. Pracownik szkoły traktuje dziecko i ucznia z szacunkiem, uwzględnia jego potrzeby, a także kieruje się interesem dziecka i działa dla jego dobra. Realizując zadania szkoły, działa w ramach obowiązującego prawa, obowiązujących w nim przepisów wewnętrznych oraz w ramach posiadanych kompetencji. </w:t>
      </w:r>
    </w:p>
    <w:p w:rsidR="008E033E" w:rsidRDefault="008E033E" w:rsidP="008E033E">
      <w:pPr>
        <w:spacing w:after="0" w:line="36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Celem niniejszych Standardów Ochrony Małoletnich w Szkołach Polskich, zwanych dalej „Standardami” jest zapewnienie uczniom Szkoły Polskiej im. Jana Zycha przy Ambasadzie RP w Meksyku </w:t>
      </w:r>
      <w:proofErr w:type="spellStart"/>
      <w:r>
        <w:rPr>
          <w:rFonts w:ascii="Times New Roman" w:hAnsi="Times New Roman" w:cs="Times New Roman"/>
        </w:rPr>
        <w:t>sprzyjającychwarunków</w:t>
      </w:r>
      <w:proofErr w:type="spellEnd"/>
      <w:r>
        <w:rPr>
          <w:rFonts w:ascii="Times New Roman" w:hAnsi="Times New Roman" w:cs="Times New Roman"/>
        </w:rPr>
        <w:t xml:space="preserve"> do nauki i rozwoju w atmosferze życzliwości, szacunku i bezpieczeństwa oraz ochrony przed przemocą </w:t>
      </w:r>
      <w:r>
        <w:rPr>
          <w:rFonts w:ascii="Times New Roman" w:hAnsi="Times New Roman" w:cs="Times New Roman"/>
        </w:rPr>
        <w:br/>
        <w:t>i agresją (zarówno ze strony innych dzieci, jak i dorosłych) oraz nadużyciami władzy przez dorosłych. Niedopuszczalne jest, by pracownik szkoły stosował wobec dziecka jakiekolwiek formy przemocy.</w:t>
      </w:r>
    </w:p>
    <w:p w:rsidR="008E033E" w:rsidRDefault="008E033E" w:rsidP="008E033E">
      <w:pPr>
        <w:spacing w:after="0" w:line="36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Niniejszy system ochrony dzieci przed krzywdzeniem określa procedury interwencji, działania profilaktyczne, edukacyjne, zasady zapobiegania krzywdzeniu dzieci, a w sytuacji, gdy do krzywdzenia doszło, określa zasady zmniejszenia rozmiaru jego skutków poprzez prawidłową </w:t>
      </w:r>
      <w:r>
        <w:rPr>
          <w:rFonts w:ascii="Times New Roman" w:hAnsi="Times New Roman" w:cs="Times New Roman"/>
        </w:rPr>
        <w:br/>
        <w:t xml:space="preserve">i efektywną pomoc dziecku oraz wskazuje odpowiedzialność osób zatrudnionych w szkole </w:t>
      </w:r>
      <w:r>
        <w:rPr>
          <w:rFonts w:ascii="Times New Roman" w:hAnsi="Times New Roman" w:cs="Times New Roman"/>
        </w:rPr>
        <w:br/>
        <w:t xml:space="preserve">za bezpieczeństwo dzieci do niej uczęszczających. </w:t>
      </w:r>
    </w:p>
    <w:p w:rsidR="008E033E" w:rsidRDefault="008E033E" w:rsidP="008E033E">
      <w:pPr>
        <w:spacing w:after="0" w:line="36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Standardy te są szeroko promowane wśród całego personelu, rodziców i dzieci uczęszczających </w:t>
      </w:r>
      <w:r>
        <w:rPr>
          <w:rFonts w:ascii="Times New Roman" w:hAnsi="Times New Roman" w:cs="Times New Roman"/>
        </w:rPr>
        <w:br/>
        <w:t xml:space="preserve">do szkoły, w tym publikowane na stronach internetowych szkoły. Zadaniem szkoły jest zapoznanie dzieci </w:t>
      </w:r>
      <w:r>
        <w:rPr>
          <w:rFonts w:ascii="Times New Roman" w:hAnsi="Times New Roman" w:cs="Times New Roman"/>
        </w:rPr>
        <w:br/>
        <w:t>z tymi zasadami.</w:t>
      </w:r>
    </w:p>
    <w:p w:rsidR="008E033E" w:rsidRDefault="008E033E" w:rsidP="008E033E">
      <w:pPr>
        <w:spacing w:after="0" w:line="360" w:lineRule="auto"/>
        <w:ind w:firstLine="708"/>
        <w:jc w:val="both"/>
        <w:rPr>
          <w:rFonts w:ascii="Times New Roman" w:hAnsi="Times New Roman" w:cs="Times New Roman"/>
        </w:rPr>
      </w:pPr>
    </w:p>
    <w:p w:rsidR="008E033E" w:rsidRDefault="008E033E" w:rsidP="008E033E">
      <w:pPr>
        <w:spacing w:after="0" w:line="360" w:lineRule="auto"/>
        <w:ind w:firstLine="708"/>
        <w:jc w:val="both"/>
        <w:rPr>
          <w:rFonts w:ascii="Times New Roman" w:hAnsi="Times New Roman" w:cs="Times New Roman"/>
        </w:rPr>
      </w:pPr>
    </w:p>
    <w:p w:rsidR="008E033E" w:rsidRDefault="008E033E" w:rsidP="008E033E">
      <w:pPr>
        <w:spacing w:after="0" w:line="360" w:lineRule="auto"/>
        <w:ind w:firstLine="708"/>
        <w:jc w:val="both"/>
        <w:rPr>
          <w:rFonts w:ascii="Times New Roman" w:hAnsi="Times New Roman" w:cs="Times New Roman"/>
        </w:rPr>
      </w:pPr>
    </w:p>
    <w:p w:rsidR="008E033E" w:rsidRDefault="008E033E" w:rsidP="008E033E">
      <w:pPr>
        <w:spacing w:after="0" w:line="360" w:lineRule="auto"/>
        <w:ind w:firstLine="708"/>
        <w:jc w:val="both"/>
        <w:rPr>
          <w:rFonts w:ascii="Times New Roman" w:hAnsi="Times New Roman" w:cs="Times New Roman"/>
        </w:rPr>
      </w:pPr>
    </w:p>
    <w:p w:rsidR="008E033E" w:rsidRDefault="008E033E" w:rsidP="008E033E">
      <w:pPr>
        <w:spacing w:after="0" w:line="360" w:lineRule="auto"/>
        <w:ind w:firstLine="708"/>
        <w:jc w:val="both"/>
        <w:rPr>
          <w:rFonts w:ascii="Times New Roman" w:hAnsi="Times New Roman" w:cs="Times New Roman"/>
        </w:rPr>
      </w:pPr>
    </w:p>
    <w:p w:rsidR="008E033E" w:rsidRDefault="008E033E" w:rsidP="008E033E">
      <w:pPr>
        <w:spacing w:after="0" w:line="360" w:lineRule="auto"/>
        <w:ind w:firstLine="708"/>
        <w:jc w:val="both"/>
        <w:rPr>
          <w:rFonts w:ascii="Times New Roman" w:hAnsi="Times New Roman" w:cs="Times New Roman"/>
        </w:rPr>
      </w:pPr>
    </w:p>
    <w:p w:rsidR="008E033E" w:rsidRDefault="008E033E" w:rsidP="008E033E">
      <w:pPr>
        <w:spacing w:after="0" w:line="360" w:lineRule="auto"/>
        <w:ind w:firstLine="708"/>
        <w:jc w:val="both"/>
        <w:rPr>
          <w:rFonts w:ascii="Times New Roman" w:hAnsi="Times New Roman" w:cs="Times New Roman"/>
        </w:rPr>
      </w:pPr>
    </w:p>
    <w:p w:rsidR="008E033E" w:rsidRDefault="008E033E" w:rsidP="008E033E">
      <w:pPr>
        <w:spacing w:after="0" w:line="360" w:lineRule="auto"/>
        <w:ind w:firstLine="708"/>
        <w:jc w:val="both"/>
        <w:rPr>
          <w:rFonts w:ascii="Times New Roman" w:hAnsi="Times New Roman" w:cs="Times New Roman"/>
        </w:rPr>
      </w:pPr>
    </w:p>
    <w:p w:rsidR="008E033E" w:rsidRDefault="008E033E" w:rsidP="008E033E">
      <w:pPr>
        <w:spacing w:after="0" w:line="360" w:lineRule="auto"/>
        <w:ind w:firstLine="708"/>
        <w:jc w:val="both"/>
        <w:rPr>
          <w:rFonts w:ascii="Times New Roman" w:hAnsi="Times New Roman" w:cs="Times New Roman"/>
        </w:rPr>
      </w:pPr>
    </w:p>
    <w:p w:rsidR="008E033E" w:rsidRDefault="008E033E" w:rsidP="008E033E">
      <w:pPr>
        <w:spacing w:after="0" w:line="360" w:lineRule="auto"/>
        <w:ind w:firstLine="708"/>
        <w:jc w:val="both"/>
        <w:rPr>
          <w:rFonts w:ascii="Times New Roman" w:hAnsi="Times New Roman" w:cs="Times New Roman"/>
        </w:rPr>
      </w:pPr>
    </w:p>
    <w:p w:rsidR="008E033E" w:rsidRDefault="008E033E" w:rsidP="008E033E">
      <w:pPr>
        <w:spacing w:after="0" w:line="360" w:lineRule="auto"/>
        <w:ind w:firstLine="708"/>
        <w:jc w:val="both"/>
        <w:rPr>
          <w:rFonts w:ascii="Times New Roman" w:hAnsi="Times New Roman" w:cs="Times New Roman"/>
        </w:rPr>
      </w:pPr>
    </w:p>
    <w:p w:rsidR="008E033E" w:rsidRDefault="008E033E" w:rsidP="008E033E">
      <w:pPr>
        <w:spacing w:after="0" w:line="360" w:lineRule="auto"/>
        <w:ind w:firstLine="708"/>
        <w:jc w:val="both"/>
        <w:rPr>
          <w:rFonts w:ascii="Times New Roman" w:hAnsi="Times New Roman" w:cs="Times New Roman"/>
        </w:rPr>
      </w:pPr>
    </w:p>
    <w:p w:rsidR="008E033E" w:rsidRDefault="008E033E" w:rsidP="008E033E">
      <w:pPr>
        <w:spacing w:after="0" w:line="360" w:lineRule="auto"/>
        <w:ind w:firstLine="708"/>
        <w:jc w:val="both"/>
        <w:rPr>
          <w:rFonts w:ascii="Times New Roman" w:hAnsi="Times New Roman" w:cs="Times New Roman"/>
        </w:rPr>
      </w:pPr>
    </w:p>
    <w:p w:rsidR="008E033E" w:rsidRDefault="008E033E" w:rsidP="008E033E">
      <w:pPr>
        <w:spacing w:after="0" w:line="360" w:lineRule="auto"/>
        <w:ind w:firstLine="708"/>
        <w:jc w:val="both"/>
        <w:rPr>
          <w:rFonts w:ascii="Times New Roman" w:hAnsi="Times New Roman" w:cs="Times New Roman"/>
        </w:rPr>
      </w:pPr>
    </w:p>
    <w:p w:rsidR="008E033E" w:rsidRDefault="008E033E" w:rsidP="008E033E">
      <w:pPr>
        <w:spacing w:after="0" w:line="360" w:lineRule="auto"/>
        <w:ind w:firstLine="708"/>
        <w:jc w:val="both"/>
        <w:rPr>
          <w:rFonts w:ascii="Times New Roman" w:hAnsi="Times New Roman" w:cs="Times New Roman"/>
        </w:rPr>
      </w:pPr>
    </w:p>
    <w:p w:rsidR="008E033E" w:rsidRDefault="008E033E" w:rsidP="008E033E">
      <w:pPr>
        <w:spacing w:after="0" w:line="360" w:lineRule="auto"/>
        <w:ind w:firstLine="708"/>
        <w:jc w:val="both"/>
        <w:rPr>
          <w:rFonts w:ascii="Times New Roman" w:hAnsi="Times New Roman" w:cs="Times New Roman"/>
        </w:rPr>
      </w:pPr>
    </w:p>
    <w:p w:rsidR="008E033E" w:rsidRDefault="008E033E" w:rsidP="008E033E">
      <w:pPr>
        <w:spacing w:after="0" w:line="360" w:lineRule="auto"/>
        <w:ind w:firstLine="708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ROZDZIAŁ I</w:t>
      </w:r>
    </w:p>
    <w:p w:rsidR="008E033E" w:rsidRDefault="008E033E" w:rsidP="008E033E">
      <w:pPr>
        <w:spacing w:after="0" w:line="360" w:lineRule="auto"/>
        <w:ind w:firstLine="708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Postanowienia ogólne</w:t>
      </w:r>
    </w:p>
    <w:p w:rsidR="008E033E" w:rsidRDefault="008E033E" w:rsidP="008E033E">
      <w:pPr>
        <w:spacing w:after="0" w:line="360" w:lineRule="auto"/>
        <w:ind w:firstLine="708"/>
        <w:jc w:val="center"/>
        <w:rPr>
          <w:rFonts w:ascii="Times New Roman" w:hAnsi="Times New Roman" w:cs="Times New Roman"/>
        </w:rPr>
      </w:pPr>
    </w:p>
    <w:p w:rsidR="008E033E" w:rsidRDefault="008E033E" w:rsidP="008E033E">
      <w:pPr>
        <w:spacing w:after="0" w:line="360" w:lineRule="auto"/>
        <w:ind w:firstLine="708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§ 1. </w:t>
      </w:r>
    </w:p>
    <w:p w:rsidR="008E033E" w:rsidRDefault="008E033E" w:rsidP="008E033E">
      <w:pPr>
        <w:pStyle w:val="Akapitzlist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</w:rPr>
        <w:t>Celem niniejszych Standardów w Szkole Polskiej przy Ambasadzie RP w Meksyku jest:</w:t>
      </w:r>
    </w:p>
    <w:p w:rsidR="008E033E" w:rsidRDefault="008E033E" w:rsidP="008E033E">
      <w:pPr>
        <w:pStyle w:val="Akapitzlist"/>
        <w:numPr>
          <w:ilvl w:val="0"/>
          <w:numId w:val="2"/>
        </w:numPr>
        <w:spacing w:after="0" w:line="360" w:lineRule="auto"/>
        <w:ind w:left="1276" w:hanging="28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ich stosowanie w praktyce,</w:t>
      </w:r>
    </w:p>
    <w:p w:rsidR="008E033E" w:rsidRDefault="008E033E" w:rsidP="008E033E">
      <w:pPr>
        <w:pStyle w:val="Akapitzlist"/>
        <w:numPr>
          <w:ilvl w:val="0"/>
          <w:numId w:val="2"/>
        </w:numPr>
        <w:spacing w:after="0" w:line="360" w:lineRule="auto"/>
        <w:ind w:left="1276" w:hanging="28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uwrażliwianie wszystkich pracowników, wolontariuszy, praktykantów, osoby z którymi zostały zawarte umowy cywilnoprawne, rodziców, osób współpracujących ze Szkołą – na konieczność podejmowania działań zmierzających do ochrony dzieci przed krzywdzeniem,</w:t>
      </w:r>
    </w:p>
    <w:p w:rsidR="008E033E" w:rsidRDefault="008E033E" w:rsidP="008E033E">
      <w:pPr>
        <w:pStyle w:val="Akapitzlist"/>
        <w:numPr>
          <w:ilvl w:val="0"/>
          <w:numId w:val="2"/>
        </w:numPr>
        <w:spacing w:after="0" w:line="360" w:lineRule="auto"/>
        <w:ind w:left="1276" w:hanging="28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wskazanie zakresów odpowiedzialności poszczególnych osób za bezpieczeństwo dzieci znajdujących się pod opieką Szkoły, </w:t>
      </w:r>
    </w:p>
    <w:p w:rsidR="008E033E" w:rsidRDefault="008E033E" w:rsidP="008E033E">
      <w:pPr>
        <w:pStyle w:val="Akapitzlist"/>
        <w:numPr>
          <w:ilvl w:val="0"/>
          <w:numId w:val="2"/>
        </w:numPr>
        <w:spacing w:after="0" w:line="360" w:lineRule="auto"/>
        <w:ind w:left="1276" w:hanging="28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podejmowanie adekwatnej interwencji w przypadku podejrzenia krzywdzenia dzieci i/lub bezpośredniego zagrożenia ich zdrowia i życia, </w:t>
      </w:r>
    </w:p>
    <w:p w:rsidR="008E033E" w:rsidRDefault="008E033E" w:rsidP="008E033E">
      <w:pPr>
        <w:pStyle w:val="Akapitzlist"/>
        <w:numPr>
          <w:ilvl w:val="0"/>
          <w:numId w:val="2"/>
        </w:numPr>
        <w:spacing w:after="0" w:line="360" w:lineRule="auto"/>
        <w:ind w:left="1276" w:hanging="28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określenie działań edukacyjnych, profilaktycznych i interwencyjnych mających na celu zapewnienie dzieciom bezpieczeństwa. </w:t>
      </w:r>
    </w:p>
    <w:p w:rsidR="008E033E" w:rsidRDefault="008E033E" w:rsidP="008E033E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Znajomość oraz praktyczne zastosowanie niniejszych Standardów jest moralnym </w:t>
      </w:r>
      <w:r>
        <w:rPr>
          <w:rFonts w:ascii="Times New Roman" w:hAnsi="Times New Roman" w:cs="Times New Roman"/>
        </w:rPr>
        <w:br/>
        <w:t>i zawodowym obowiązkiem wszystkich pracowników i współpracowników Szkoły Polskiej przy Ambasadzie RP w Meksyku</w:t>
      </w:r>
    </w:p>
    <w:p w:rsidR="008E033E" w:rsidRDefault="008E033E" w:rsidP="008E033E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Naczelną zasadą wszystkich działań podejmowanych przez pracowników Szkoły jest działanie dla dobra dziecka i w jego najlepszym interesie.</w:t>
      </w:r>
    </w:p>
    <w:p w:rsidR="008E033E" w:rsidRDefault="008E033E" w:rsidP="008E033E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Pracownik oraz praktykant, stażysta, wolontariusz w Szkole traktuje dziecko </w:t>
      </w:r>
      <w:r>
        <w:rPr>
          <w:rFonts w:ascii="Times New Roman" w:hAnsi="Times New Roman" w:cs="Times New Roman"/>
        </w:rPr>
        <w:br/>
        <w:t xml:space="preserve">z szacunkiem oraz uwzględnia jego potrzeby. Cały personel realizując te cele, działa </w:t>
      </w:r>
      <w:r>
        <w:rPr>
          <w:rFonts w:ascii="Times New Roman" w:hAnsi="Times New Roman" w:cs="Times New Roman"/>
        </w:rPr>
        <w:br/>
        <w:t xml:space="preserve">w ramach obowiązującego prawa, przepisów wewnętrznych oraz swoich kompetencji. </w:t>
      </w:r>
    </w:p>
    <w:p w:rsidR="008E033E" w:rsidRDefault="008E033E" w:rsidP="008E033E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Niniejsze Standardy zostały wprowadzone zgodnie z ustawą z dnia 18 lipca 2023 r. </w:t>
      </w:r>
      <w:r>
        <w:rPr>
          <w:rFonts w:ascii="Times New Roman" w:hAnsi="Times New Roman" w:cs="Times New Roman"/>
        </w:rPr>
        <w:br/>
        <w:t xml:space="preserve">o zmianie ustawy – Kodeks rodzinny i opiekuńczy oraz niektórych innych ustaw (Dz. U. </w:t>
      </w:r>
      <w:r>
        <w:rPr>
          <w:rFonts w:ascii="Times New Roman" w:hAnsi="Times New Roman" w:cs="Times New Roman"/>
        </w:rPr>
        <w:br/>
        <w:t>z 2023r., poz. 1606).</w:t>
      </w:r>
    </w:p>
    <w:p w:rsidR="008E033E" w:rsidRDefault="008E033E" w:rsidP="008E033E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</w:p>
    <w:p w:rsidR="008E033E" w:rsidRDefault="008E033E" w:rsidP="008E033E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§ 2. </w:t>
      </w:r>
    </w:p>
    <w:p w:rsidR="008E033E" w:rsidRDefault="008E033E" w:rsidP="008E033E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Ilekroć w niemniejszych Standardach jest mowa bez bliższego określenia o:</w:t>
      </w:r>
    </w:p>
    <w:p w:rsidR="008E033E" w:rsidRDefault="008E033E" w:rsidP="008E033E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Dyrektorze – należy przez to rozumieć Dyrektora Szkoły Polskiej przy Ambasadzie RP w Meksyku,</w:t>
      </w:r>
    </w:p>
    <w:p w:rsidR="008E033E" w:rsidRDefault="008E033E" w:rsidP="008E033E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danych osobowych ucznia – należy przez to rozumieć wszelkie informacje umożliwiające identyfikację ucznia, </w:t>
      </w:r>
    </w:p>
    <w:p w:rsidR="008E033E" w:rsidRDefault="008E033E" w:rsidP="008E033E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krzywdzeniu małoletniego – należy rozumieć popełnienie czynu zabronionego lub czynu karalnego na szkodę małoletniego przez jakąkolwiek osobę, w tym pracownika Szkoły lub zagrożenie dobra małoletniego, w tym jego zaniedbywanie. Krzywdzeniem jest:</w:t>
      </w:r>
    </w:p>
    <w:p w:rsidR="008E033E" w:rsidRDefault="008E033E" w:rsidP="008E033E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przemoc fizyczna – należy przez to rozumieć wszelkie naruszenie nietykalności cielesnej dziecka z zamiarem zadania bólu lub celowego uszkodzenia ciała, lub skutkujące takimi efektami; przemoc fizyczna powoduje lub może spowodować utratę zdrowia bądź też zagrażać życiu,</w:t>
      </w:r>
    </w:p>
    <w:p w:rsidR="008E033E" w:rsidRDefault="008E033E" w:rsidP="008E033E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trike/>
        </w:rPr>
      </w:pPr>
      <w:r>
        <w:rPr>
          <w:rFonts w:ascii="Times New Roman" w:hAnsi="Times New Roman" w:cs="Times New Roman"/>
        </w:rPr>
        <w:t xml:space="preserve">przemoc psychiczna – należy przez to rozumieć wszelkie naruszenie godności osobowej i osobistej dziecka, np. poniżanie, obrażanie, upokarzanie czy ośmieszanie, </w:t>
      </w:r>
    </w:p>
    <w:p w:rsidR="008E033E" w:rsidRDefault="008E033E" w:rsidP="008E033E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przemoc seksualna – należy przez to rozumieć włączenie dziecka </w:t>
      </w:r>
      <w:r>
        <w:rPr>
          <w:rFonts w:ascii="Times New Roman" w:hAnsi="Times New Roman" w:cs="Times New Roman"/>
        </w:rPr>
        <w:br/>
        <w:t>w aktywność seksualną,  na</w:t>
      </w:r>
      <w:r>
        <w:t xml:space="preserve"> </w:t>
      </w:r>
      <w:r>
        <w:rPr>
          <w:rFonts w:ascii="Times New Roman" w:hAnsi="Times New Roman" w:cs="Times New Roman"/>
        </w:rPr>
        <w:t xml:space="preserve">którą nie jest ono udzielić świadomej zgody i/lub do której nie jest dojrzałe rozwojowo i/lub jest niezgodna z normami prawnymi lub obyczajowymi danego społeczeństwa; przemoc seksualna ma miejsce wówczas, gdy taka aktywność wystąpi między dzieckiem a dorosłymi lub dzieckiem a innym dzieckiem, jeśli te osoby ze względu na wiek bądź stopień rozwoju pozostają </w:t>
      </w:r>
      <w:r>
        <w:rPr>
          <w:rFonts w:ascii="Times New Roman" w:hAnsi="Times New Roman" w:cs="Times New Roman"/>
        </w:rPr>
        <w:br/>
        <w:t xml:space="preserve">w relacji opieki, zależności, władzy; przemoc seksualna odnosi się do </w:t>
      </w:r>
      <w:proofErr w:type="spellStart"/>
      <w:r>
        <w:rPr>
          <w:rFonts w:ascii="Times New Roman" w:hAnsi="Times New Roman" w:cs="Times New Roman"/>
        </w:rPr>
        <w:t>zachowań</w:t>
      </w:r>
      <w:proofErr w:type="spellEnd"/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br/>
        <w:t>z kontaktem fizycznym (np. dotykanie małoletniego, współżycie z małoletnim) oraz zachowania bez kontaktu fizycznego (np. pokazywanie małoletniemu materiałów pornograficznych, podglądanie, ekshibicjonizm),</w:t>
      </w:r>
    </w:p>
    <w:p w:rsidR="008E033E" w:rsidRDefault="008E033E" w:rsidP="008E033E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trike/>
        </w:rPr>
      </w:pPr>
      <w:r>
        <w:rPr>
          <w:rFonts w:ascii="Times New Roman" w:hAnsi="Times New Roman" w:cs="Times New Roman"/>
        </w:rPr>
        <w:t xml:space="preserve">przemoc ekonomiczna – należy przez to rozumieć zaniedbanie dziecka poprzez niezapewnianie odpowiednich warunków do rozwoju dziecka, m.in. odpowiedniego odżywiania, ubrania, potrzeb edukacyjnych czy schronienia, </w:t>
      </w:r>
      <w:r>
        <w:rPr>
          <w:rFonts w:ascii="Times New Roman" w:hAnsi="Times New Roman" w:cs="Times New Roman"/>
        </w:rPr>
        <w:br/>
        <w:t xml:space="preserve">w ramach środków dostępnych rodzicom lub opiekunom. </w:t>
      </w:r>
    </w:p>
    <w:p w:rsidR="008E033E" w:rsidRDefault="008E033E" w:rsidP="008E033E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zaniedbywanie – należy przez to rozumieć niezaspokajanie podstawowych potrzeb materialnych, psychicznych, emocjonalnych małoletniego i/lub nierespektowanie jego podstawowych praw, powodujące zaburzenia jego zdrowia i/lub trudności </w:t>
      </w:r>
      <w:r>
        <w:rPr>
          <w:rFonts w:ascii="Times New Roman" w:hAnsi="Times New Roman" w:cs="Times New Roman"/>
        </w:rPr>
        <w:br/>
        <w:t>w rozwoju przez rodzica lub opiekuna prawnego, m.in. niezapewnianie potrzeb materialnych, potrzeby bezpieczeństwa, braku dozoru nad wypełnianiem obowiązku szkolnego,</w:t>
      </w:r>
    </w:p>
    <w:p w:rsidR="008E033E" w:rsidRDefault="008E033E" w:rsidP="008E033E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przemocy domowej – należy przez to rozumieć umyślne działanie lub zaniechanie naruszające prawa lub dobra osobiste członków rodziny, a także innych osób wspólnie zamieszkujących lub gospodarujących, w szczególności </w:t>
      </w:r>
      <w:r>
        <w:rPr>
          <w:rFonts w:ascii="Times New Roman" w:hAnsi="Times New Roman" w:cs="Times New Roman"/>
        </w:rPr>
        <w:lastRenderedPageBreak/>
        <w:t xml:space="preserve">narażające </w:t>
      </w:r>
      <w:r>
        <w:rPr>
          <w:rFonts w:ascii="Times New Roman" w:hAnsi="Times New Roman" w:cs="Times New Roman"/>
        </w:rPr>
        <w:br/>
        <w:t>te osoby na niebezpieczeństwo utraty życia, zdrowia, naruszające ich godność, nietykalność cielesną, wolność, w tym seksualną, powodujące szkody na ich zdrowiu fizycznym lub psychicznym, a także wywołujące cierpienie i krzywdy moralne u osób dotkniętych przemocą;</w:t>
      </w:r>
    </w:p>
    <w:p w:rsidR="008E033E" w:rsidRDefault="008E033E" w:rsidP="008E033E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małoletnim/dziecku – należy przez to rozumieć zgodnie z kodeksem cywilnym osobę od urodzenia do ukończenia 18 roku życia,</w:t>
      </w:r>
    </w:p>
    <w:p w:rsidR="008E033E" w:rsidRDefault="008E033E" w:rsidP="008E033E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osobie najbliższej małoletniemu – należy przez to rozumieć osobę wstępną: matkę, ojca, babcię, dziadka; rodzeństwo: siostrę, brata, w tym rodzeństwo przyrodnie, a także inne osoby pozostające we wspólnym gospodarstwie, a w przypadku jej braku – osobę pełnoletnią wskazaną przez małoletniego,</w:t>
      </w:r>
    </w:p>
    <w:p w:rsidR="008E033E" w:rsidRDefault="008E033E" w:rsidP="008E033E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osobie odpowiedzialnej za Standardy Ochrony Małoletnich – należy przez to rozumieć wyznaczonego przez Dyrektora Szkoły pracownika sprawującego nadzór nad realizacją niniejszych Standardów,</w:t>
      </w:r>
    </w:p>
    <w:p w:rsidR="008E033E" w:rsidRDefault="008E033E" w:rsidP="008E033E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osobie odpowiedzialnej za Internet – należy przez to rozumieć wyznaczonego przez Dyrektora Szkoły pracownika, sprawującego nadzór nad korzystaniem z Internetu przez uczniów na terenie Szkoły oraz nad bezpieczeństwem małoletnich w Internecie, </w:t>
      </w:r>
    </w:p>
    <w:p w:rsidR="008E033E" w:rsidRDefault="008E033E" w:rsidP="008E033E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opiekunie prawnym małoletniego – należy przez to rozumieć osobę, która ma za zadanie zastąpić dziecku rodziców, a także wypełnić wszystkie ciążące na nich obowiązki. Jest przedstawicielem ustawowym małoletniego, dlatego może dokonywać czynności prawnych w imieniu dziecka i ma za zadanie chronić jego interesy prawne, osobiste oraz finansowe,</w:t>
      </w:r>
    </w:p>
    <w:p w:rsidR="008E033E" w:rsidRDefault="008E033E" w:rsidP="008E033E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opiekunie oddziału – należy przez to rozumieć nauczyciela, któremu powierzono jeden oddział w Szkole, </w:t>
      </w:r>
    </w:p>
    <w:p w:rsidR="008E033E" w:rsidRDefault="008E033E" w:rsidP="008E033E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osobie stosującej przemoc domową – należy przez to rozumieć pełnoletniego, który dopuszcza się przemocy domowej, </w:t>
      </w:r>
    </w:p>
    <w:p w:rsidR="008E033E" w:rsidRDefault="008E033E" w:rsidP="008E033E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partnerze współpracującym ze Szkołą – należy przez to rozumieć osoby wykonujące zadania zlecone na terenie Szkoły na mocy odrębnych przepisów (np. fotograf i inne osoby);</w:t>
      </w:r>
    </w:p>
    <w:p w:rsidR="008E033E" w:rsidRDefault="008E033E" w:rsidP="008E033E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pracodawcy – należy przez to rozumieć Szkołę Polską przy Ambasadzie RP w Meksyku, </w:t>
      </w:r>
    </w:p>
    <w:p w:rsidR="008E033E" w:rsidRDefault="008E033E" w:rsidP="008E033E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pracowniku/personelu – należy przez to rozumieć każdego pracownika Szkoły bez względu na formę zatrudnienia, w tym współpracownika, stażystę, wolontariusza lub inną osobę, która z racji pełnionej funkcji lub zadań ma (nawet potencjalny) kontakt z dziećmi, </w:t>
      </w:r>
    </w:p>
    <w:p w:rsidR="008E033E" w:rsidRDefault="008E033E" w:rsidP="008E033E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rodzicu – należy przez to rozumieć przedstawiciela ustawowego małoletniego pozostającego pod ich władzą rodzicielską; jeżeli dziecko pozostaje pod władzą </w:t>
      </w:r>
      <w:r>
        <w:rPr>
          <w:rFonts w:ascii="Times New Roman" w:hAnsi="Times New Roman" w:cs="Times New Roman"/>
        </w:rPr>
        <w:lastRenderedPageBreak/>
        <w:t>rodzicielską obojga rodziców, każde z nich może działać samodzielnie jako przedstawiciel ustawowy dziecka,</w:t>
      </w:r>
    </w:p>
    <w:p w:rsidR="008E033E" w:rsidRDefault="008E033E" w:rsidP="008E033E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radzie pedagogicznej – należy przez to rozumieć organ Szkoły, w którego skład wchodzą wszyscy pracownicy pedagogiczni Szkoły Polskiej przy Ambasadzie RP w Meksyku ,</w:t>
      </w:r>
    </w:p>
    <w:p w:rsidR="008E033E" w:rsidRDefault="008E033E" w:rsidP="008E033E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radzie rodziców – należy przez to rozumieć Radę rodziców Szkoły Polskiej przy Ambasadzie RP w Meksyku ,</w:t>
      </w:r>
    </w:p>
    <w:p w:rsidR="008E033E" w:rsidRDefault="008E033E" w:rsidP="008E033E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samorządzie uczniowskim – należy przez to rozumieć Samorząd uczniowski Szkoły Polskiej przy Ambasadzie RP w Meksyku ,  </w:t>
      </w:r>
    </w:p>
    <w:p w:rsidR="008E033E" w:rsidRDefault="008E033E" w:rsidP="008E033E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Standardach – należy przez to  rozumieć Standardy Ochrony Małoletnich w  Szkole Polskiej przy Ambasadzie RP w Meksyku</w:t>
      </w:r>
    </w:p>
    <w:p w:rsidR="008E033E" w:rsidRDefault="008E033E" w:rsidP="008E033E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Szkole – należy przez to rozumieć Szkołę Polską przy Ambasadzie RP w </w:t>
      </w:r>
      <w:proofErr w:type="spellStart"/>
      <w:r>
        <w:rPr>
          <w:rFonts w:ascii="Times New Roman" w:hAnsi="Times New Roman" w:cs="Times New Roman"/>
        </w:rPr>
        <w:t>Meksyu</w:t>
      </w:r>
      <w:proofErr w:type="spellEnd"/>
      <w:r>
        <w:rPr>
          <w:rFonts w:ascii="Times New Roman" w:hAnsi="Times New Roman" w:cs="Times New Roman"/>
        </w:rPr>
        <w:t xml:space="preserve"> ,</w:t>
      </w:r>
    </w:p>
    <w:p w:rsidR="008E033E" w:rsidRDefault="008E033E" w:rsidP="008E033E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świadku przemocy domowej – należy przez to rozumieć osobę, która posiada wiedzę na temat stosowania przemocy domowej lub widziała akt przemocy domowej, </w:t>
      </w:r>
    </w:p>
    <w:p w:rsidR="008E033E" w:rsidRDefault="008E033E" w:rsidP="008E033E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uczniach – należy przez to rozumieć uczennice i ucznia Szkoły Polskiej przy Ambasadzie RP w Meksyku ,</w:t>
      </w:r>
    </w:p>
    <w:p w:rsidR="008E033E" w:rsidRDefault="008E033E" w:rsidP="008E033E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zgodzie opiekuna małoletniego – należy przez to rozumieć zgodę co najmniej jednego </w:t>
      </w:r>
      <w:r>
        <w:rPr>
          <w:rFonts w:ascii="Times New Roman" w:hAnsi="Times New Roman" w:cs="Times New Roman"/>
        </w:rPr>
        <w:br/>
        <w:t>z rodziców małoletniego; w przypadku braku porozumienia między opiekunami małoletniego należy poinformować ich o konieczności rozstrzygnięcia sprawy przez miejscowy właściwy organ orzekający w sprawach rodzinnych.</w:t>
      </w:r>
    </w:p>
    <w:p w:rsidR="008E033E" w:rsidRDefault="008E033E" w:rsidP="008E033E">
      <w:pPr>
        <w:spacing w:after="0" w:line="360" w:lineRule="auto"/>
        <w:jc w:val="center"/>
        <w:rPr>
          <w:rFonts w:ascii="Times New Roman" w:hAnsi="Times New Roman" w:cs="Times New Roman"/>
          <w:b/>
        </w:rPr>
      </w:pPr>
    </w:p>
    <w:p w:rsidR="008E033E" w:rsidRDefault="008E033E" w:rsidP="008E033E">
      <w:pPr>
        <w:spacing w:after="0" w:line="360" w:lineRule="auto"/>
        <w:jc w:val="center"/>
        <w:rPr>
          <w:rFonts w:ascii="Times New Roman" w:hAnsi="Times New Roman" w:cs="Times New Roman"/>
          <w:b/>
        </w:rPr>
      </w:pPr>
    </w:p>
    <w:p w:rsidR="008E033E" w:rsidRDefault="008E033E" w:rsidP="008E033E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ROZDZIAŁ II</w:t>
      </w:r>
    </w:p>
    <w:p w:rsidR="008E033E" w:rsidRDefault="008E033E" w:rsidP="008E033E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Zasady zapewniające bezpieczne relacje między uczniem a personelem szkoły</w:t>
      </w:r>
    </w:p>
    <w:p w:rsidR="008E033E" w:rsidRDefault="008E033E" w:rsidP="008E033E">
      <w:pPr>
        <w:spacing w:after="0" w:line="360" w:lineRule="auto"/>
        <w:jc w:val="center"/>
        <w:rPr>
          <w:rFonts w:ascii="Times New Roman" w:hAnsi="Times New Roman" w:cs="Times New Roman"/>
        </w:rPr>
      </w:pPr>
    </w:p>
    <w:p w:rsidR="008E033E" w:rsidRDefault="008E033E" w:rsidP="008E033E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§ 3. </w:t>
      </w:r>
    </w:p>
    <w:p w:rsidR="008E033E" w:rsidRDefault="008E033E" w:rsidP="008E033E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Dyrektor Szkoły przed nawiązaniem z osobą stosunku pracy lub przed dopuszczeniem osoby </w:t>
      </w:r>
      <w:r>
        <w:rPr>
          <w:rFonts w:ascii="Times New Roman" w:hAnsi="Times New Roman" w:cs="Times New Roman"/>
        </w:rPr>
        <w:br/>
        <w:t xml:space="preserve">do innej działalności związanej z wychowaniem, edukacją, realizacją innych zainteresowań lub </w:t>
      </w:r>
      <w:r>
        <w:rPr>
          <w:rFonts w:ascii="Times New Roman" w:hAnsi="Times New Roman" w:cs="Times New Roman"/>
        </w:rPr>
        <w:br/>
        <w:t xml:space="preserve">z opieką nad małoletnimi zobowiązany jest do uzyskania informacji, czy dane tej osoby </w:t>
      </w:r>
      <w:r>
        <w:rPr>
          <w:rFonts w:ascii="Times New Roman" w:hAnsi="Times New Roman" w:cs="Times New Roman"/>
        </w:rPr>
        <w:br/>
        <w:t>są zamieszczone w Rejestrze z dostępem ograniczonym lub Rejestrze osób, w stosunku do których Państwowa Komisja do spraw przeciwdziałania wykorzystaniu seksualnemu małoletnich poniżej lat 15 wydała postanowienie o wpisie w Rejestr.</w:t>
      </w:r>
    </w:p>
    <w:p w:rsidR="008E033E" w:rsidRDefault="008E033E" w:rsidP="008E033E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Dyrektor Szkoły uzyskuje informacje z Rejestru z dostępem ograniczonym za pośrednictwem systemu teleinformatycznego prowadzonego przez Ministra Sprawiedliwości. W pierwszej kolejności należy założyć konto w systemie teleinformatycznym. Konto podlega aktywacji dokonywanej przez biuro informacji. </w:t>
      </w:r>
    </w:p>
    <w:p w:rsidR="008E033E" w:rsidRDefault="008E033E" w:rsidP="008E033E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Rejestr osób, w stosunku do których Państwowa Komisja do spraw przeciwdziałania wykorzystaniu seksualnemu małoletnich poniżej lat 15 wydała postanowienie o wpisie w Rejestr, jest ogólnodostępny - nie wymaga zakładania konta.</w:t>
      </w:r>
    </w:p>
    <w:p w:rsidR="008E033E" w:rsidRDefault="008E033E" w:rsidP="008E033E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Informacje zwrotne otrzymane z systemu teleinformatycznego Dyrektor Szkoły drukuje i składa do części A akt osobowych, związanych z nawiązaniem stosunku pracy. To samo dotyczy Rejestru osób, w stosunku do których Państwowa Komisja do spraw wyjaśniania przypadków czynności skierowanych przeciwko wolności seksualnej i obyczajności wobec małoletniego poniżej lat 15, wydała postanowienie o wpisie w Rejestr. Przy czym w przypadku tego drugiego Rejestru wystarczy wydrukować stronę internetową, na której widnieje komunikat, że dana osoba nie figuruje w rejestrze.</w:t>
      </w:r>
    </w:p>
    <w:p w:rsidR="008E033E" w:rsidRDefault="008E033E" w:rsidP="008E033E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Kandydat/kandydatka dostarcza informację z Krajowego Rejestru Karnego o niekaralności </w:t>
      </w:r>
      <w:r>
        <w:rPr>
          <w:rFonts w:ascii="Times New Roman" w:hAnsi="Times New Roman" w:cs="Times New Roman"/>
        </w:rPr>
        <w:br/>
        <w:t xml:space="preserve">w zakresie przestępstw określonych w rozdziale XIX i XXV Kodeksu karnego, w art. 189a i art. 207 Kodeksu karnego oraz w ustawie z dnia 29 lipca 2005r. o przeciwdziałaniu narkomanii </w:t>
      </w:r>
      <w:r>
        <w:rPr>
          <w:rFonts w:ascii="Times New Roman" w:hAnsi="Times New Roman" w:cs="Times New Roman"/>
        </w:rPr>
        <w:br/>
        <w:t>(Dz. U. z 2023r. poz. 172 oraz z 2022r. poz. 2600) lub za odpowiadające tym przestępstwom czyny zabronione określone w przepisach prawa obcego.</w:t>
      </w:r>
    </w:p>
    <w:p w:rsidR="008E033E" w:rsidRDefault="008E033E" w:rsidP="008E033E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Dyrektor Szkoły od kandydata pobiera informację z Krajowego Rejestru Karnego </w:t>
      </w:r>
      <w:r>
        <w:rPr>
          <w:rFonts w:ascii="Times New Roman" w:hAnsi="Times New Roman" w:cs="Times New Roman"/>
        </w:rPr>
        <w:br/>
        <w:t>o niekaralności.</w:t>
      </w:r>
    </w:p>
    <w:p w:rsidR="008E033E" w:rsidRDefault="008E033E" w:rsidP="008E033E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Jeżeli kandydat posiada obywatelstwo inne niż polskie wówczas powinien przedłożyć również informację z rejestru karnego państwa, którego jest obywatelem, uzyskiwaną do celów działalności zawodowej lub </w:t>
      </w:r>
      <w:proofErr w:type="spellStart"/>
      <w:r>
        <w:rPr>
          <w:rFonts w:ascii="Times New Roman" w:hAnsi="Times New Roman" w:cs="Times New Roman"/>
        </w:rPr>
        <w:t>wolontariackiej</w:t>
      </w:r>
      <w:proofErr w:type="spellEnd"/>
      <w:r>
        <w:rPr>
          <w:rFonts w:ascii="Times New Roman" w:hAnsi="Times New Roman" w:cs="Times New Roman"/>
        </w:rPr>
        <w:t xml:space="preserve"> związanej z kontaktami z małoletnimi bądź informację z rejestru karnego, jeżeli prawo tego państwa nie przewiduje wydawania informacji dla wyżej wymienionych celów.</w:t>
      </w:r>
    </w:p>
    <w:p w:rsidR="008E033E" w:rsidRDefault="008E033E" w:rsidP="008E033E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Dyrektor Szkoły pobiera od kandydata oświadczenie o państwie/państwach (innych niż Rzeczypospolita Polska), w których zamieszkiwał w ostatnich 20 latach pod rygorem odpowiedzialności karnej.</w:t>
      </w:r>
    </w:p>
    <w:p w:rsidR="008E033E" w:rsidRDefault="008E033E" w:rsidP="008E033E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Jeżeli prawo państwa, z którego ma być przedłożona informacja o niekaralności nie przewiduje wydawania takiej informacji lub nie prowadzi rejestru karnego, wówczas kandydat składa, pod rygorem odpowiedzialności karnej, oświadczenie o tym fakcie wraz z oświadczeniem, że nie był prawomocnie skazany oraz nie wydano wobec niego innego orzeczenia, w którym stwierdzono, </w:t>
      </w:r>
      <w:r>
        <w:rPr>
          <w:rFonts w:ascii="Times New Roman" w:hAnsi="Times New Roman" w:cs="Times New Roman"/>
        </w:rPr>
        <w:br/>
        <w:t xml:space="preserve">iż dopuścił się takich czynów zabronionych, o których mowa w ustępach poprzedzających, oraz </w:t>
      </w:r>
      <w:r>
        <w:rPr>
          <w:rFonts w:ascii="Times New Roman" w:hAnsi="Times New Roman" w:cs="Times New Roman"/>
        </w:rPr>
        <w:br/>
        <w:t>że nie ma obowiązku wynikającego z orzeczenia sądu, innego uprawnionego organu lub ustawy, stosowania się do zakazu zajmowania wszelkich lub określonych stanowisk, wykonywania wszelkich lub określonych zawodów albo działalności, związanych z wychowaniem, edukacją, wypoczynkiem, leczeniem, świadczeniem porad psychologicznych, rozwojem duchowym, uprawianiem sportu lub realizacją innych zainteresowań przez małoletnich, lub z opieką nad nimi.</w:t>
      </w:r>
    </w:p>
    <w:p w:rsidR="008E033E" w:rsidRDefault="008E033E" w:rsidP="008E033E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Przed zatrudnieniem pracownika na stanowisku niepedagogicznym, bez względu, czy jest </w:t>
      </w:r>
      <w:r>
        <w:rPr>
          <w:rFonts w:ascii="Times New Roman" w:hAnsi="Times New Roman" w:cs="Times New Roman"/>
        </w:rPr>
        <w:br/>
        <w:t xml:space="preserve">to stanowisko pomocnicze i obsługi czy urzędnicze, pracodawca wymaga oświadczenia </w:t>
      </w:r>
      <w:r>
        <w:rPr>
          <w:rFonts w:ascii="Times New Roman" w:hAnsi="Times New Roman" w:cs="Times New Roman"/>
        </w:rPr>
        <w:br/>
        <w:t>o posiadaniu pełni zdolności do czynności prawnych oraz korzystaniu z pełni praw publicznych.</w:t>
      </w:r>
    </w:p>
    <w:p w:rsidR="008E033E" w:rsidRDefault="008E033E" w:rsidP="008E033E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 xml:space="preserve">Pod oświadczeniami składanymi pod rygorem odpowiedzialności karnej składa się oświadczenie o następującej treści: </w:t>
      </w:r>
      <w:r>
        <w:rPr>
          <w:rFonts w:ascii="Times New Roman" w:hAnsi="Times New Roman" w:cs="Times New Roman"/>
          <w:i/>
        </w:rPr>
        <w:t xml:space="preserve">Jestem świadomy/a odpowiedzialności karnej za złożenie fałszywego oświadczenia”. </w:t>
      </w:r>
      <w:r>
        <w:rPr>
          <w:rFonts w:ascii="Times New Roman" w:hAnsi="Times New Roman" w:cs="Times New Roman"/>
          <w:iCs/>
        </w:rPr>
        <w:t xml:space="preserve">Oświadczenie to zastępuje pouczenie organu o odpowiedzialności karnej </w:t>
      </w:r>
      <w:r>
        <w:rPr>
          <w:rFonts w:ascii="Times New Roman" w:hAnsi="Times New Roman" w:cs="Times New Roman"/>
          <w:iCs/>
        </w:rPr>
        <w:br/>
        <w:t>za złożenie fałszywego oświadczenia.</w:t>
      </w:r>
      <w:r>
        <w:rPr>
          <w:rFonts w:ascii="Times New Roman" w:hAnsi="Times New Roman" w:cs="Times New Roman"/>
          <w:i/>
        </w:rPr>
        <w:t xml:space="preserve"> </w:t>
      </w:r>
    </w:p>
    <w:p w:rsidR="008E033E" w:rsidRDefault="008E033E" w:rsidP="008E033E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Wzór oświadczenia o niekaralności oraz o toczących się postępowaniach przygotowawczych, sądowych i dyscyplinarnych stanowi </w:t>
      </w:r>
      <w:r>
        <w:rPr>
          <w:rFonts w:ascii="Times New Roman" w:hAnsi="Times New Roman" w:cs="Times New Roman"/>
          <w:i/>
        </w:rPr>
        <w:t>załącznik 1</w:t>
      </w:r>
      <w:r>
        <w:rPr>
          <w:rFonts w:ascii="Times New Roman" w:hAnsi="Times New Roman" w:cs="Times New Roman"/>
        </w:rPr>
        <w:t xml:space="preserve"> do niniejszych Standardów.</w:t>
      </w:r>
    </w:p>
    <w:p w:rsidR="008E033E" w:rsidRDefault="008E033E" w:rsidP="008E033E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 przypadku ujawnienia informacji o zamieszczeniu osoby kandydata w Rejestrze, o którym mowa w § 3 ust. 1, 3, 5</w:t>
      </w:r>
      <w:r>
        <w:t xml:space="preserve"> </w:t>
      </w:r>
      <w:r>
        <w:rPr>
          <w:rFonts w:ascii="Times New Roman" w:hAnsi="Times New Roman" w:cs="Times New Roman"/>
        </w:rPr>
        <w:t>niniejszych Standardów lub niepodpisaniu przez kandydata oświadczenia, o którym mowa w § 3 ust. 8, 9, 10</w:t>
      </w:r>
      <w:r>
        <w:t xml:space="preserve"> </w:t>
      </w:r>
      <w:r>
        <w:rPr>
          <w:rFonts w:ascii="Times New Roman" w:hAnsi="Times New Roman" w:cs="Times New Roman"/>
        </w:rPr>
        <w:t xml:space="preserve">niniejszych Standardów, Dyrektor Szkoły nie nawiązuje </w:t>
      </w:r>
      <w:r>
        <w:rPr>
          <w:rFonts w:ascii="Times New Roman" w:hAnsi="Times New Roman" w:cs="Times New Roman"/>
        </w:rPr>
        <w:br/>
        <w:t xml:space="preserve">z kandydatem stosunku pracy lub nie dopuszcza kandydata do innej działalności związanej </w:t>
      </w:r>
      <w:r>
        <w:rPr>
          <w:rFonts w:ascii="Times New Roman" w:hAnsi="Times New Roman" w:cs="Times New Roman"/>
        </w:rPr>
        <w:br/>
        <w:t xml:space="preserve">z wychowaniem, edukacją, realizacją innych zainteresowań lub z opieką nad małoletnimi. </w:t>
      </w:r>
    </w:p>
    <w:p w:rsidR="008E033E" w:rsidRDefault="008E033E" w:rsidP="008E033E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</w:p>
    <w:p w:rsidR="008E033E" w:rsidRDefault="008E033E" w:rsidP="008E033E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§ 4.</w:t>
      </w:r>
    </w:p>
    <w:p w:rsidR="008E033E" w:rsidRDefault="008E033E" w:rsidP="008E033E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Pracownik dopuszczony do czynności z dziećmi jest obowiązany do utrzymywania profesjonalnej relacji z nimi.</w:t>
      </w:r>
    </w:p>
    <w:p w:rsidR="008E033E" w:rsidRDefault="008E033E" w:rsidP="008E033E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Działanie pracownika wobec małoletniego wymaga każdorazowego rozważenia, czy jest odpowiednie do sytuacji, bezpieczne, uzasadnione i sprawiedliwe wobec innych uczniów oraz zgodne z niniejszymi Standardami.</w:t>
      </w:r>
    </w:p>
    <w:p w:rsidR="008E033E" w:rsidRDefault="008E033E" w:rsidP="008E033E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Znajomość i zaakceptowanie zasad są potwierdzone podpisaniem oświadczenia, którego wzór stanowi </w:t>
      </w:r>
      <w:r>
        <w:rPr>
          <w:rFonts w:ascii="Times New Roman" w:hAnsi="Times New Roman" w:cs="Times New Roman"/>
          <w:i/>
        </w:rPr>
        <w:t>załącznik nr 2</w:t>
      </w:r>
      <w:r>
        <w:rPr>
          <w:rFonts w:ascii="Times New Roman" w:hAnsi="Times New Roman" w:cs="Times New Roman"/>
        </w:rPr>
        <w:t xml:space="preserve"> do niniejszych Standardów.</w:t>
      </w:r>
    </w:p>
    <w:p w:rsidR="008E033E" w:rsidRDefault="008E033E" w:rsidP="008E033E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</w:p>
    <w:p w:rsidR="008E033E" w:rsidRDefault="008E033E" w:rsidP="008E033E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§ 5. </w:t>
      </w:r>
    </w:p>
    <w:p w:rsidR="008E033E" w:rsidRDefault="008E033E" w:rsidP="008E033E">
      <w:pPr>
        <w:pStyle w:val="Akapitzlist"/>
        <w:numPr>
          <w:ilvl w:val="0"/>
          <w:numId w:val="7"/>
        </w:numPr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Pracownik Szkoły w kontakcie z uczniami, w szczególności:</w:t>
      </w:r>
    </w:p>
    <w:p w:rsidR="008E033E" w:rsidRDefault="008E033E" w:rsidP="008E033E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odnosi się do ucznia z szacunkiem,</w:t>
      </w:r>
    </w:p>
    <w:p w:rsidR="008E033E" w:rsidRDefault="008E033E" w:rsidP="008E033E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uważnie wysłuchuje uczniów i stara się udzielać im odpowiedzi dostosowanej do sytuacji i ich wieku,</w:t>
      </w:r>
    </w:p>
    <w:p w:rsidR="008E033E" w:rsidRDefault="008E033E" w:rsidP="008E033E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nie zawstydza ucznia, nie lekceważy, nie upokarza i nie obraża,</w:t>
      </w:r>
    </w:p>
    <w:p w:rsidR="008E033E" w:rsidRDefault="008E033E" w:rsidP="008E033E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nie krzyczy, chyba że wymaga tego sytuacja niebezpieczna (np. ostrzeżenie),</w:t>
      </w:r>
    </w:p>
    <w:p w:rsidR="008E033E" w:rsidRDefault="008E033E" w:rsidP="008E033E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nie ujawnia wrażliwych informacji o uczniu osobom do tego nieuprawnionym, </w:t>
      </w:r>
      <w:r>
        <w:rPr>
          <w:rFonts w:ascii="Times New Roman" w:hAnsi="Times New Roman" w:cs="Times New Roman"/>
        </w:rPr>
        <w:br/>
        <w:t xml:space="preserve">w szczególności zdrowia, potrzeb rozwojowych i edukacyjnych, możliwości psychofizycznych, seksualności, orientacji seksualnej, pochodzenia rasowego lub </w:t>
      </w:r>
      <w:r>
        <w:rPr>
          <w:rFonts w:ascii="Times New Roman" w:hAnsi="Times New Roman" w:cs="Times New Roman"/>
        </w:rPr>
        <w:lastRenderedPageBreak/>
        <w:t xml:space="preserve">etnicznego, poglądów politycznych, przekonań religijnych lub światopoglądów uczniów, jak również dotyczy to również ujawniania jego wizerunku, </w:t>
      </w:r>
    </w:p>
    <w:p w:rsidR="008E033E" w:rsidRDefault="008E033E" w:rsidP="008E033E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docenia i szanuje wkład dzieci w podejmowane działania i traktuje ich równo – bez względu na płeć, orientacje seksualną, sprawność/niepełnosprawność, status społeczny, etniczny, kulturowy, religijny i światopogląd,</w:t>
      </w:r>
    </w:p>
    <w:p w:rsidR="008E033E" w:rsidRDefault="008E033E" w:rsidP="008E033E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nie faworyzuje żadnego dziecka,</w:t>
      </w:r>
    </w:p>
    <w:p w:rsidR="008E033E" w:rsidRDefault="008E033E" w:rsidP="008E033E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Decyzje dotyczące ucznia powinny zawsze uwzględniać jego oczekiwania, ale również brać pod uwagę bezpieczeństwo pozostałych uczniów.</w:t>
      </w:r>
    </w:p>
    <w:p w:rsidR="008E033E" w:rsidRDefault="008E033E" w:rsidP="008E033E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Pracownikowi Szkoły zaleca się unikanie ryzyka w pracy z małoletnim, poprzez sprawdzenie czy sprzęt i otoczenie jest bezpieczne do prowadzenia zajęć.</w:t>
      </w:r>
    </w:p>
    <w:p w:rsidR="008E033E" w:rsidRDefault="008E033E" w:rsidP="008E033E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Uczeń ma prawo do prywatności, odstąpienie od zasad poufności każdorazowo musi być uzasadnione, a uczeń o takim fakcie powinien być jak najszybciej poinformowany.</w:t>
      </w:r>
    </w:p>
    <w:p w:rsidR="008E033E" w:rsidRDefault="008E033E" w:rsidP="008E033E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 przypadku konieczności rozmowy z uczniem na osobności, pracownik winien prowadzić rozmowy dyskretnie, zapewniając uczniowi poczucie bezpieczeństwa i komfortu psychicznego. </w:t>
      </w:r>
    </w:p>
    <w:p w:rsidR="008E033E" w:rsidRDefault="008E033E" w:rsidP="008E033E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Pracownikowi Szkoły nie wolno w obecności uczniów niestosownie żartować, używać wulgaryzmów, wykonywać obraźliwych gestów, wypowiadać treści o zabarwieniu seksualnym.</w:t>
      </w:r>
    </w:p>
    <w:p w:rsidR="008E033E" w:rsidRDefault="008E033E" w:rsidP="008E033E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Pracownikowi Szkoły nie wolno wykorzystywać przewagi fizycznej ani stosować gróźb.</w:t>
      </w:r>
    </w:p>
    <w:p w:rsidR="008E033E" w:rsidRDefault="008E033E" w:rsidP="008E033E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Pracownik powinien zachować szczególną ostrożność wobec dzieci, które doświadczyły nadużycia i krzywdzenia, w tym seksualnego, fizycznego bądź zaniedbania. Należy mieć na uwadze, iż takie doświadczenia mogą czasem sprawić, że dziecko będzie dążyć do nawiązania niestosownych bądź nieadekwatnych fizycznych kontaktów z dorosłymi. W takich sytuacjach pracownik powinien reagować stanowczo, choć z wyczuciem. </w:t>
      </w:r>
    </w:p>
    <w:p w:rsidR="008E033E" w:rsidRDefault="008E033E" w:rsidP="008E033E">
      <w:pPr>
        <w:spacing w:after="0" w:line="360" w:lineRule="auto"/>
        <w:jc w:val="center"/>
        <w:rPr>
          <w:rFonts w:ascii="Times New Roman" w:hAnsi="Times New Roman" w:cs="Times New Roman"/>
          <w:b/>
        </w:rPr>
      </w:pPr>
    </w:p>
    <w:p w:rsidR="008E033E" w:rsidRDefault="008E033E" w:rsidP="008E033E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§ 6. </w:t>
      </w:r>
    </w:p>
    <w:p w:rsidR="008E033E" w:rsidRDefault="008E033E" w:rsidP="008E033E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Pracownikowi Szkoły bezwzględnie zabrania się, pod groźbą odpowiedzialności karnej </w:t>
      </w:r>
      <w:r>
        <w:rPr>
          <w:rFonts w:ascii="Times New Roman" w:hAnsi="Times New Roman" w:cs="Times New Roman"/>
        </w:rPr>
        <w:br/>
        <w:t>i dyscyplinarnej:</w:t>
      </w:r>
    </w:p>
    <w:p w:rsidR="008E033E" w:rsidRDefault="008E033E" w:rsidP="008E033E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nawiązywać relacji seksualnych z uczniem,</w:t>
      </w:r>
    </w:p>
    <w:p w:rsidR="008E033E" w:rsidRDefault="008E033E" w:rsidP="008E033E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składać uczniowi propozycji o charakterze seksualnym i pornograficznym, w tym również związanym z udostępnianiem takich treści,</w:t>
      </w:r>
    </w:p>
    <w:p w:rsidR="008E033E" w:rsidRDefault="008E033E" w:rsidP="008E033E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proponować uczniom alkoholu, wyrobów tytoniowych i innych używek (narkotyków, tzw. dopalaczy), jak również używać takich substancji w obecności dzieci.</w:t>
      </w:r>
    </w:p>
    <w:p w:rsidR="008E033E" w:rsidRDefault="008E033E" w:rsidP="008E033E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Pracownikowi zabrania się zachowywać się w obecności małoletnich w sposób niestosowny. Obejmuje to używanie wulgarnych słów, gestów i żartów, czynienie obraźliwych uwag, nawiązywanie w wypowiedziach do aktywności bądź atrakcyjności seksualnej oraz wykorzystywanie wobec małoletniego relacji władzy lub przewagi fizycznej (zastraszanie, przymuszanie, groźby).</w:t>
      </w:r>
    </w:p>
    <w:p w:rsidR="008E033E" w:rsidRDefault="008E033E" w:rsidP="008E033E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</w:p>
    <w:p w:rsidR="008E033E" w:rsidRDefault="008E033E" w:rsidP="008E033E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§ 7.</w:t>
      </w:r>
    </w:p>
    <w:p w:rsidR="008E033E" w:rsidRDefault="008E033E" w:rsidP="008E033E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Pracownik zobowiązany jest do zapewnienia uczniów, że w sytuacji, kiedy poczują się niekomfortowo, otrzymają stosowną pomoc, zgodną z instrukcją jej udzielania.</w:t>
      </w:r>
    </w:p>
    <w:p w:rsidR="008E033E" w:rsidRDefault="008E033E" w:rsidP="008E033E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Opiekunowie oddziałów zobowiązani są do przedstawienia uczniom Standardów Ochrony Małoletnich, które obowiązują w Szkole i zapewnienia ich, iż otrzymają odpowiednią pomoc.</w:t>
      </w:r>
    </w:p>
    <w:p w:rsidR="008E033E" w:rsidRDefault="008E033E" w:rsidP="008E033E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 przypadku, kiedy pracownik zauważy niepokojące zachowanie lub sytuację, zobowiązany jest postępować zgodnie z instrukcją postępowania, a w przypadku podejrzenia o nieprzestrzeganie Standardów przez innego Pracownika, ucznia lub rodzica jest zobowiązany do poinformowania Dyrektora Szkoły.</w:t>
      </w:r>
    </w:p>
    <w:p w:rsidR="008E033E" w:rsidRDefault="008E033E" w:rsidP="008E033E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</w:p>
    <w:p w:rsidR="008E033E" w:rsidRDefault="008E033E" w:rsidP="008E033E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§ 8. </w:t>
      </w:r>
    </w:p>
    <w:p w:rsidR="008E033E" w:rsidRDefault="008E033E" w:rsidP="008E033E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Każde </w:t>
      </w:r>
      <w:proofErr w:type="spellStart"/>
      <w:r>
        <w:rPr>
          <w:rFonts w:ascii="Times New Roman" w:hAnsi="Times New Roman" w:cs="Times New Roman"/>
        </w:rPr>
        <w:t>przemocowe</w:t>
      </w:r>
      <w:proofErr w:type="spellEnd"/>
      <w:r>
        <w:rPr>
          <w:rFonts w:ascii="Times New Roman" w:hAnsi="Times New Roman" w:cs="Times New Roman"/>
        </w:rPr>
        <w:t xml:space="preserve"> zachowanie, w szczególności przemoc fizyczna, jak psychiczna i emocjonalna wobec ucznia jest niedozwolone.</w:t>
      </w:r>
    </w:p>
    <w:p w:rsidR="008E033E" w:rsidRDefault="008E033E" w:rsidP="008E033E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Pracownikowi nie wolno dotykać ucznia w sposób, który mógłby zostać nieprawidłowo zinterpretowany. Jeśli w odczuciu pracownika, uczeń potrzebuje np. przytulenia, powinien mieć każdorazowo uzasadnienie zaistniałej sytuacji oraz swojego zachowania względem ucznia.</w:t>
      </w:r>
    </w:p>
    <w:p w:rsidR="008E033E" w:rsidRDefault="008E033E" w:rsidP="008E033E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Kontakt fizyczny z uczniem nigdy nie może być niejawny bądź ukrywany, wiązać się </w:t>
      </w:r>
      <w:r>
        <w:rPr>
          <w:rFonts w:ascii="Times New Roman" w:hAnsi="Times New Roman" w:cs="Times New Roman"/>
        </w:rPr>
        <w:br/>
        <w:t xml:space="preserve">z jakąkolwiek gratyfikacją ani wynikać z relacji władzy. </w:t>
      </w:r>
    </w:p>
    <w:p w:rsidR="008E033E" w:rsidRDefault="008E033E" w:rsidP="008E033E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Pracownik nie powinien angażować się w zabawy typu: łaskotanie, udawane walki, brutalne zabawy fizyczne itp.</w:t>
      </w:r>
    </w:p>
    <w:p w:rsidR="008E033E" w:rsidRDefault="008E033E" w:rsidP="008E033E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Pracownik winien mieć na uwadze, iż istnieją jednak sytuacje, w których fizyczny kontakt </w:t>
      </w:r>
      <w:r>
        <w:rPr>
          <w:rFonts w:ascii="Times New Roman" w:hAnsi="Times New Roman" w:cs="Times New Roman"/>
        </w:rPr>
        <w:br/>
        <w:t>z dzieckiem może być stosowny i spełnia zasady bezpiecznego kontaktu: jest odpowiedzią na potrzeby dziecka w danym momencie, uwzględnia wiek dziecka, etap rozwojowy, płeć, kontekst kulturowy i sytuacyjny.</w:t>
      </w:r>
    </w:p>
    <w:p w:rsidR="008E033E" w:rsidRDefault="008E033E" w:rsidP="008E033E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Niedopuszczalne jest spanie pracownika w jednym łóżku lub pokoju z uczniem podczas wycieczek szkolnych.</w:t>
      </w:r>
    </w:p>
    <w:p w:rsidR="008E033E" w:rsidRDefault="008E033E" w:rsidP="008E033E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 uzasadnionych przypadkach dopuszczalny jest kontakt fizyczny pracownika z uczniem. </w:t>
      </w:r>
      <w:r>
        <w:rPr>
          <w:rFonts w:ascii="Times New Roman" w:hAnsi="Times New Roman" w:cs="Times New Roman"/>
        </w:rPr>
        <w:br/>
        <w:t>Do sytuacji takich zaliczyć można:</w:t>
      </w:r>
    </w:p>
    <w:p w:rsidR="008E033E" w:rsidRDefault="008E033E" w:rsidP="008E033E">
      <w:pPr>
        <w:pStyle w:val="Akapitzlist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pomoc uczniowi niepełnosprawnemu w czynnościach higienicznych, jeśli typ niepełnosprawności tego wymaga, a uczeń/ jego opiekun wyrazi zgodę,</w:t>
      </w:r>
    </w:p>
    <w:p w:rsidR="008E033E" w:rsidRDefault="008E033E" w:rsidP="008E033E">
      <w:pPr>
        <w:pStyle w:val="Akapitzlist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pomoc uczniowi niepełnosprawnemu w spożywaniu posiłków,</w:t>
      </w:r>
    </w:p>
    <w:p w:rsidR="008E033E" w:rsidRDefault="008E033E" w:rsidP="008E033E">
      <w:pPr>
        <w:pStyle w:val="Akapitzlist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pomoc uczniowi niepełnosprawnemu w poruszaniu się po szkole.</w:t>
      </w:r>
    </w:p>
    <w:p w:rsidR="008E033E" w:rsidRDefault="008E033E" w:rsidP="008E033E">
      <w:pPr>
        <w:pStyle w:val="Akapitzlist"/>
        <w:spacing w:after="0" w:line="360" w:lineRule="auto"/>
        <w:ind w:left="1440"/>
        <w:jc w:val="both"/>
        <w:rPr>
          <w:rFonts w:ascii="Times New Roman" w:hAnsi="Times New Roman" w:cs="Times New Roman"/>
        </w:rPr>
      </w:pPr>
    </w:p>
    <w:p w:rsidR="008E033E" w:rsidRDefault="008E033E" w:rsidP="008E033E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§ 9.</w:t>
      </w:r>
    </w:p>
    <w:p w:rsidR="008E033E" w:rsidRDefault="008E033E" w:rsidP="008E033E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Kontakt poza godzinami pracy z uczniami jest co do zasady zabroniony.</w:t>
      </w:r>
    </w:p>
    <w:p w:rsidR="008E033E" w:rsidRDefault="008E033E" w:rsidP="008E033E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Nie wolno zapraszać uczniów do swojego miejsca zamieszkania; spotkania z uczniem lub też jego rodzicem/opiekunem prawnym powinny odbywać się na terenie szkoły.</w:t>
      </w:r>
    </w:p>
    <w:p w:rsidR="008E033E" w:rsidRDefault="008E033E" w:rsidP="008E033E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Zabrania się pracownikom kontaktowania się z małoletnim i ich rodzicami przez prywatne kanały komunikacji i media, w tym przez:</w:t>
      </w:r>
    </w:p>
    <w:p w:rsidR="008E033E" w:rsidRDefault="008E033E" w:rsidP="008E033E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prywatny telefon,</w:t>
      </w:r>
    </w:p>
    <w:p w:rsidR="008E033E" w:rsidRDefault="008E033E" w:rsidP="008E033E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e-mail </w:t>
      </w:r>
    </w:p>
    <w:p w:rsidR="008E033E" w:rsidRDefault="008E033E" w:rsidP="008E033E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komunikatory, </w:t>
      </w:r>
    </w:p>
    <w:p w:rsidR="008E033E" w:rsidRDefault="008E033E" w:rsidP="008E033E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profile w mediach społecznościowych.</w:t>
      </w:r>
    </w:p>
    <w:p w:rsidR="008E033E" w:rsidRDefault="008E033E" w:rsidP="008E033E">
      <w:pPr>
        <w:spacing w:after="0" w:line="360" w:lineRule="auto"/>
        <w:rPr>
          <w:rFonts w:ascii="Times New Roman" w:hAnsi="Times New Roman" w:cs="Times New Roman"/>
          <w:b/>
        </w:rPr>
      </w:pPr>
    </w:p>
    <w:p w:rsidR="008E033E" w:rsidRDefault="008E033E" w:rsidP="008E033E">
      <w:pPr>
        <w:spacing w:after="0" w:line="360" w:lineRule="auto"/>
        <w:rPr>
          <w:rFonts w:ascii="Times New Roman" w:hAnsi="Times New Roman" w:cs="Times New Roman"/>
          <w:b/>
        </w:rPr>
      </w:pPr>
    </w:p>
    <w:p w:rsidR="008E033E" w:rsidRDefault="008E033E" w:rsidP="008E033E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ROZDZIAŁ III</w:t>
      </w:r>
    </w:p>
    <w:p w:rsidR="008E033E" w:rsidRDefault="008E033E" w:rsidP="008E033E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Zasady zapewniające bezpieczne relacje między małoletnimi</w:t>
      </w:r>
    </w:p>
    <w:p w:rsidR="008E033E" w:rsidRDefault="008E033E" w:rsidP="008E033E">
      <w:pPr>
        <w:spacing w:after="0" w:line="360" w:lineRule="auto"/>
        <w:jc w:val="center"/>
        <w:rPr>
          <w:rFonts w:ascii="Times New Roman" w:hAnsi="Times New Roman" w:cs="Times New Roman"/>
          <w:b/>
        </w:rPr>
      </w:pPr>
    </w:p>
    <w:p w:rsidR="008E033E" w:rsidRDefault="008E033E" w:rsidP="008E033E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§ 10.</w:t>
      </w:r>
    </w:p>
    <w:p w:rsidR="008E033E" w:rsidRDefault="008E033E" w:rsidP="008E033E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 Szkole Polskiej przy Ambasadzie RP w Meksyku nie ma zgody na przemoc fizyczną, psychiczną, słowną, ani cyberprzemoc pomiędzy uczniami.</w:t>
      </w:r>
    </w:p>
    <w:p w:rsidR="008E033E" w:rsidRDefault="008E033E" w:rsidP="008E033E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Uczniowie szanują przestrzeń intymną swoich kolegów i koleżanek, w szczególności poprzez nienaruszanie nietykalności cielesnej, jak również szanują prawo do prywatności innych uczniów.</w:t>
      </w:r>
    </w:p>
    <w:p w:rsidR="008E033E" w:rsidRDefault="008E033E" w:rsidP="008E033E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Uczeń w komunikacji z kolegami/koleżankami zachowuje szacunek wobec nich, nie odnosi się </w:t>
      </w:r>
      <w:r>
        <w:rPr>
          <w:rFonts w:ascii="Times New Roman" w:hAnsi="Times New Roman" w:cs="Times New Roman"/>
        </w:rPr>
        <w:br/>
        <w:t xml:space="preserve">do ich cech personalnych, szanuje indywidualność i tożsamość każdego z nich, jest otwarty na racje innych, pozwala na wyrażanie własnych opinii przez nich, szanuje opinie także różne od własnych, o ile nie naruszają dobra innych lub nie są wyrazem przemocy i nie zachęcają do przemocy.  </w:t>
      </w:r>
    </w:p>
    <w:p w:rsidR="008E033E" w:rsidRDefault="008E033E" w:rsidP="008E033E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Uczniom zabrania się, w szczególności:</w:t>
      </w:r>
    </w:p>
    <w:p w:rsidR="008E033E" w:rsidRDefault="008E033E" w:rsidP="008E033E">
      <w:pPr>
        <w:pStyle w:val="Akapitzlist"/>
        <w:numPr>
          <w:ilvl w:val="0"/>
          <w:numId w:val="17"/>
        </w:numPr>
        <w:spacing w:after="0" w:line="360" w:lineRule="auto"/>
        <w:ind w:hanging="1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krzyczenia na koleżanki, kolegów, lekceważyć, obrażać, wyśmiewać, wykluczać z grupy,</w:t>
      </w:r>
    </w:p>
    <w:p w:rsidR="008E033E" w:rsidRDefault="008E033E" w:rsidP="008E033E">
      <w:pPr>
        <w:pStyle w:val="Akapitzlist"/>
        <w:numPr>
          <w:ilvl w:val="0"/>
          <w:numId w:val="17"/>
        </w:numPr>
        <w:spacing w:after="0" w:line="360" w:lineRule="auto"/>
        <w:ind w:hanging="1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używania języka nienawiści ani tzw. hejtu,</w:t>
      </w:r>
    </w:p>
    <w:p w:rsidR="008E033E" w:rsidRDefault="008E033E" w:rsidP="008E033E">
      <w:pPr>
        <w:pStyle w:val="Akapitzlist"/>
        <w:numPr>
          <w:ilvl w:val="0"/>
          <w:numId w:val="17"/>
        </w:numPr>
        <w:spacing w:after="0" w:line="360" w:lineRule="auto"/>
        <w:ind w:hanging="1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bicia, szturchania, popychania ani w inny sposób naruszać nietykalności fizycznej koleżanki/kolegi ani używania jakiejkolwiek przemocy fizycznej,</w:t>
      </w:r>
    </w:p>
    <w:p w:rsidR="008E033E" w:rsidRDefault="008E033E" w:rsidP="008E033E">
      <w:pPr>
        <w:pStyle w:val="Akapitzlist"/>
        <w:numPr>
          <w:ilvl w:val="0"/>
          <w:numId w:val="17"/>
        </w:numPr>
        <w:spacing w:after="0" w:line="360" w:lineRule="auto"/>
        <w:ind w:hanging="1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nagrywania ani rozpowszechniania wizerunku kolegi/koleżanki bez ich jego/jej wyraźnej zgody,</w:t>
      </w:r>
    </w:p>
    <w:p w:rsidR="008E033E" w:rsidRDefault="008E033E" w:rsidP="008E033E">
      <w:pPr>
        <w:pStyle w:val="Akapitzlist"/>
        <w:numPr>
          <w:ilvl w:val="0"/>
          <w:numId w:val="17"/>
        </w:numPr>
        <w:spacing w:after="0" w:line="360" w:lineRule="auto"/>
        <w:ind w:hanging="1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wyrażania negatywnych, prześmiewczych komentarzy na temat zachowania, pracy, wyglądu kolegów/koleżanek,</w:t>
      </w:r>
    </w:p>
    <w:p w:rsidR="008E033E" w:rsidRDefault="008E033E" w:rsidP="008E033E">
      <w:pPr>
        <w:pStyle w:val="Akapitzlist"/>
        <w:numPr>
          <w:ilvl w:val="0"/>
          <w:numId w:val="17"/>
        </w:numPr>
        <w:spacing w:after="0" w:line="360" w:lineRule="auto"/>
        <w:ind w:hanging="1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pożyczania rzeczy innych bez ich zgody,</w:t>
      </w:r>
    </w:p>
    <w:p w:rsidR="008E033E" w:rsidRDefault="008E033E" w:rsidP="008E033E">
      <w:pPr>
        <w:pStyle w:val="Akapitzlist"/>
        <w:numPr>
          <w:ilvl w:val="0"/>
          <w:numId w:val="17"/>
        </w:numPr>
        <w:spacing w:after="0" w:line="360" w:lineRule="auto"/>
        <w:ind w:hanging="1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zabierania, ukrywania rzeczy innych osób,</w:t>
      </w:r>
    </w:p>
    <w:p w:rsidR="008E033E" w:rsidRDefault="008E033E" w:rsidP="008E033E">
      <w:pPr>
        <w:pStyle w:val="Akapitzlist"/>
        <w:numPr>
          <w:ilvl w:val="0"/>
          <w:numId w:val="17"/>
        </w:numPr>
        <w:spacing w:after="0" w:line="360" w:lineRule="auto"/>
        <w:ind w:hanging="1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spożywania alkoholu, wyrobów tytoniowych ani nielegalnych substancji, ani zachęcania kolegów/koleżanek do ich spożycia,</w:t>
      </w:r>
    </w:p>
    <w:p w:rsidR="008E033E" w:rsidRDefault="008E033E" w:rsidP="008E033E">
      <w:pPr>
        <w:pStyle w:val="Akapitzlist"/>
        <w:numPr>
          <w:ilvl w:val="0"/>
          <w:numId w:val="17"/>
        </w:numPr>
        <w:spacing w:after="0" w:line="360" w:lineRule="auto"/>
        <w:ind w:hanging="1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przeglądania rzeczy innych uczniów, w tym telefonu, tabletu, komputera.</w:t>
      </w:r>
    </w:p>
    <w:p w:rsidR="008E033E" w:rsidRDefault="008E033E" w:rsidP="008E033E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Jeżeli uczeń jest świadkiem </w:t>
      </w:r>
      <w:proofErr w:type="spellStart"/>
      <w:r>
        <w:rPr>
          <w:rFonts w:ascii="Times New Roman" w:hAnsi="Times New Roman" w:cs="Times New Roman"/>
        </w:rPr>
        <w:t>zachowań</w:t>
      </w:r>
      <w:proofErr w:type="spellEnd"/>
      <w:r>
        <w:rPr>
          <w:rFonts w:ascii="Times New Roman" w:hAnsi="Times New Roman" w:cs="Times New Roman"/>
        </w:rPr>
        <w:t>, o których mowa § 10 ust. 3</w:t>
      </w:r>
      <w:r>
        <w:t xml:space="preserve"> </w:t>
      </w:r>
      <w:r>
        <w:rPr>
          <w:rFonts w:ascii="Times New Roman" w:hAnsi="Times New Roman" w:cs="Times New Roman"/>
        </w:rPr>
        <w:t xml:space="preserve">niniejszych Standardów, powinien poinformować o tym pracownika Szkoły. </w:t>
      </w:r>
    </w:p>
    <w:p w:rsidR="008E033E" w:rsidRDefault="008E033E" w:rsidP="008E033E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Pracownik Szkoły po powzięciu informacji, o której mowa w § 10 ust. 4</w:t>
      </w:r>
      <w:r>
        <w:t xml:space="preserve"> </w:t>
      </w:r>
      <w:r>
        <w:rPr>
          <w:rFonts w:ascii="Times New Roman" w:hAnsi="Times New Roman" w:cs="Times New Roman"/>
        </w:rPr>
        <w:t xml:space="preserve">niniejszych Standardów, obowiązany jest wszcząć procedurę określoną w §13 niniejszych Standardów. </w:t>
      </w:r>
    </w:p>
    <w:p w:rsidR="008E033E" w:rsidRDefault="008E033E" w:rsidP="008E033E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8E033E" w:rsidRDefault="008E033E" w:rsidP="008E033E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8E033E" w:rsidRDefault="008E033E" w:rsidP="008E033E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ROZDZIAŁ IV</w:t>
      </w:r>
    </w:p>
    <w:p w:rsidR="008E033E" w:rsidRDefault="008E033E" w:rsidP="008E033E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Rozpoznawanie i reagowanie na czynniki ryzyka krzywdzenia uczniów</w:t>
      </w:r>
    </w:p>
    <w:p w:rsidR="008E033E" w:rsidRDefault="008E033E" w:rsidP="008E033E">
      <w:pPr>
        <w:spacing w:after="0" w:line="360" w:lineRule="auto"/>
        <w:jc w:val="center"/>
        <w:rPr>
          <w:rFonts w:ascii="Times New Roman" w:hAnsi="Times New Roman" w:cs="Times New Roman"/>
          <w:b/>
        </w:rPr>
      </w:pPr>
    </w:p>
    <w:p w:rsidR="008E033E" w:rsidRDefault="008E033E" w:rsidP="008E033E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§ 11.</w:t>
      </w:r>
    </w:p>
    <w:p w:rsidR="008E033E" w:rsidRDefault="008E033E" w:rsidP="008E033E">
      <w:pPr>
        <w:pStyle w:val="Akapitzlist"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Znajomość symptomów krzywdzenia dzieci i umiejętność ich rozpoznawania umożliwia:</w:t>
      </w:r>
    </w:p>
    <w:p w:rsidR="008E033E" w:rsidRDefault="008E033E" w:rsidP="008E033E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1)</w:t>
      </w:r>
      <w:r>
        <w:rPr>
          <w:rFonts w:ascii="Times New Roman" w:hAnsi="Times New Roman" w:cs="Times New Roman"/>
        </w:rPr>
        <w:tab/>
        <w:t>identyfikowanie dzieci, które są krzywdzone,</w:t>
      </w:r>
    </w:p>
    <w:p w:rsidR="008E033E" w:rsidRDefault="008E033E" w:rsidP="008E033E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2)</w:t>
      </w:r>
      <w:r>
        <w:rPr>
          <w:rFonts w:ascii="Times New Roman" w:hAnsi="Times New Roman" w:cs="Times New Roman"/>
        </w:rPr>
        <w:tab/>
        <w:t>przerwanie stosowania przemocy wobec dzieci.</w:t>
      </w:r>
    </w:p>
    <w:p w:rsidR="008E033E" w:rsidRDefault="008E033E" w:rsidP="008E033E">
      <w:pPr>
        <w:pStyle w:val="Akapitzlist"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Pracownicy Szkoły posiadają wiedzę i w ramach wykonywanych obowiązków zwracają uwagę </w:t>
      </w:r>
      <w:r>
        <w:rPr>
          <w:rFonts w:ascii="Times New Roman" w:hAnsi="Times New Roman" w:cs="Times New Roman"/>
        </w:rPr>
        <w:br/>
        <w:t>na czynniki ryzyka i symptomy krzywdzenia dzieci, w szczególności takie jak:</w:t>
      </w:r>
    </w:p>
    <w:p w:rsidR="008E033E" w:rsidRDefault="008E033E" w:rsidP="008E033E">
      <w:pPr>
        <w:pStyle w:val="Akapitzlist"/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uczeń jest zaniedbany higienicznie,</w:t>
      </w:r>
    </w:p>
    <w:p w:rsidR="008E033E" w:rsidRDefault="008E033E" w:rsidP="008E033E">
      <w:pPr>
        <w:pStyle w:val="Akapitzlist"/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uczeń kradnie jedzenie, pieniądze itp.,</w:t>
      </w:r>
    </w:p>
    <w:p w:rsidR="008E033E" w:rsidRDefault="008E033E" w:rsidP="008E033E">
      <w:pPr>
        <w:pStyle w:val="Akapitzlist"/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uczeń żebrze,</w:t>
      </w:r>
    </w:p>
    <w:p w:rsidR="008E033E" w:rsidRDefault="008E033E" w:rsidP="008E033E">
      <w:pPr>
        <w:pStyle w:val="Akapitzlist"/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uczeń jest głodny,</w:t>
      </w:r>
    </w:p>
    <w:p w:rsidR="008E033E" w:rsidRDefault="008E033E" w:rsidP="008E033E">
      <w:pPr>
        <w:pStyle w:val="Akapitzlist"/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uczeń zaniedbywany jest pod względem medycznym,</w:t>
      </w:r>
    </w:p>
    <w:p w:rsidR="008E033E" w:rsidRDefault="008E033E" w:rsidP="008E033E">
      <w:pPr>
        <w:pStyle w:val="Akapitzlist"/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uczeń nie ma przyborów szkolnych, odzieży i butów dostosowanych do warunków atmosferycznych,</w:t>
      </w:r>
    </w:p>
    <w:p w:rsidR="008E033E" w:rsidRDefault="008E033E" w:rsidP="008E033E">
      <w:pPr>
        <w:pStyle w:val="Akapitzlist"/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  <w:strike/>
        </w:rPr>
      </w:pPr>
      <w:r>
        <w:rPr>
          <w:rFonts w:ascii="Times New Roman" w:hAnsi="Times New Roman" w:cs="Times New Roman"/>
        </w:rPr>
        <w:t>uczeń ma widoczne obrażenia ciała (siniaki, ugryzienia, rany), których pochodzenie trudno jest wyjaśnić. Podawane przez ucznia wyjaśnienia dotyczące obrażeń wydają się niewiarygodne, niemożliwe, niespójne itp., uczeń często je zmienia,</w:t>
      </w:r>
    </w:p>
    <w:p w:rsidR="008E033E" w:rsidRDefault="008E033E" w:rsidP="008E033E">
      <w:pPr>
        <w:pStyle w:val="Akapitzlist"/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 uczenia pojawia się niechęć do lekcji wychowania fizycznego - uczeń nadmiernie zakrywa ciało, niestosownie do sytuacji i pogody,</w:t>
      </w:r>
    </w:p>
    <w:p w:rsidR="008E033E" w:rsidRDefault="008E033E" w:rsidP="008E033E">
      <w:pPr>
        <w:pStyle w:val="Akapitzlist"/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uczeń boi się rodzica lub opiekuna, boi się przed powrotem do domu,</w:t>
      </w:r>
    </w:p>
    <w:p w:rsidR="008E033E" w:rsidRDefault="008E033E" w:rsidP="008E033E">
      <w:pPr>
        <w:pStyle w:val="Akapitzlist"/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uczeń niepokoi się, kiedy podchodzi do niego osoba dorosła,</w:t>
      </w:r>
    </w:p>
    <w:p w:rsidR="008E033E" w:rsidRDefault="008E033E" w:rsidP="008E033E">
      <w:pPr>
        <w:pStyle w:val="Akapitzlist"/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uczeń cierpi na powtarzające się dolegliwości somatyczne: bóle brzucha, głowy, mdłości itp.,</w:t>
      </w:r>
    </w:p>
    <w:p w:rsidR="008E033E" w:rsidRDefault="008E033E" w:rsidP="008E033E">
      <w:pPr>
        <w:pStyle w:val="Akapitzlist"/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uczeń jest bierny, wycofany, uległy, przestraszony, itp. lub zachowuje się agresywnie, buntuje się, samo okalecza się itp.,</w:t>
      </w:r>
    </w:p>
    <w:p w:rsidR="008E033E" w:rsidRDefault="008E033E" w:rsidP="008E033E">
      <w:pPr>
        <w:pStyle w:val="Akapitzlist"/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uczeń osiąga słabsze wyniki w nauce w stosunku do swoich możliwości,</w:t>
      </w:r>
    </w:p>
    <w:p w:rsidR="008E033E" w:rsidRDefault="008E033E" w:rsidP="008E033E">
      <w:pPr>
        <w:pStyle w:val="Akapitzlist"/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uczeń ucieka w świat wirtualny (gry komputerowe, Internet),</w:t>
      </w:r>
    </w:p>
    <w:p w:rsidR="008E033E" w:rsidRDefault="008E033E" w:rsidP="008E033E">
      <w:pPr>
        <w:pStyle w:val="Akapitzlist"/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uczeń używa środków psychoaktywnych,</w:t>
      </w:r>
    </w:p>
    <w:p w:rsidR="008E033E" w:rsidRDefault="008E033E" w:rsidP="008E033E">
      <w:pPr>
        <w:pStyle w:val="Akapitzlist"/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uczeń nadmiernie szuka kontaktu z dorosłym,</w:t>
      </w:r>
    </w:p>
    <w:p w:rsidR="008E033E" w:rsidRDefault="008E033E" w:rsidP="008E033E">
      <w:pPr>
        <w:pStyle w:val="Akapitzlist"/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uczeń w pracach artystycznych, rozmowach, zachowaniu ucznia dominują elementy/motywy seksualne,</w:t>
      </w:r>
    </w:p>
    <w:p w:rsidR="008E033E" w:rsidRDefault="008E033E" w:rsidP="008E033E">
      <w:pPr>
        <w:pStyle w:val="Akapitzlist"/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uczeń jest rozbudzony seksualnie niestosownie do sytuacji i wieku,</w:t>
      </w:r>
    </w:p>
    <w:p w:rsidR="008E033E" w:rsidRDefault="008E033E" w:rsidP="008E033E">
      <w:pPr>
        <w:pStyle w:val="Akapitzlist"/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uczeń ucieka z domu,</w:t>
      </w:r>
    </w:p>
    <w:p w:rsidR="008E033E" w:rsidRDefault="008E033E" w:rsidP="008E033E">
      <w:pPr>
        <w:pStyle w:val="Akapitzlist"/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 ucznia nastąpiła nagła i wyraźna zmiana zachowania ucznia,</w:t>
      </w:r>
    </w:p>
    <w:p w:rsidR="008E033E" w:rsidRDefault="008E033E" w:rsidP="008E033E">
      <w:pPr>
        <w:pStyle w:val="Akapitzlist"/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uczeń mówi o przemocy.</w:t>
      </w:r>
    </w:p>
    <w:p w:rsidR="008E033E" w:rsidRDefault="008E033E" w:rsidP="008E033E">
      <w:pPr>
        <w:pStyle w:val="Akapitzlist"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Jeżeli z objawami u ucznia współwystępują określone zachowania rodziców lub opiekunów prawnych, to podejrzenie, że uczeń jest krzywdzony jest szczególnie uzasadnione. Niepokojące zachowania rodziców/opiekunów prawnych, to w szczególności, gdy rodzic/opiekun prawny:</w:t>
      </w:r>
    </w:p>
    <w:p w:rsidR="008E033E" w:rsidRDefault="008E033E" w:rsidP="008E033E">
      <w:pPr>
        <w:pStyle w:val="Akapitzlist"/>
        <w:numPr>
          <w:ilvl w:val="0"/>
          <w:numId w:val="20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podaje nieprzekonujące lub sprzeczne informacje dotyczące obrażeń lub odmawia wyjaśnień przyczyn obrażeń ucznia,</w:t>
      </w:r>
    </w:p>
    <w:p w:rsidR="008E033E" w:rsidRDefault="008E033E" w:rsidP="008E033E">
      <w:pPr>
        <w:pStyle w:val="Akapitzlist"/>
        <w:numPr>
          <w:ilvl w:val="0"/>
          <w:numId w:val="20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odmawia kontaktów z osobami zainteresowanymi losem ucznia,</w:t>
      </w:r>
    </w:p>
    <w:p w:rsidR="008E033E" w:rsidRDefault="008E033E" w:rsidP="008E033E">
      <w:pPr>
        <w:pStyle w:val="Akapitzlist"/>
        <w:numPr>
          <w:ilvl w:val="0"/>
          <w:numId w:val="20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prawny mówi o małoletnim w negatywny sposób, obwinia, poniża, strofuje ucznia </w:t>
      </w:r>
      <w:r>
        <w:rPr>
          <w:rFonts w:ascii="Times New Roman" w:hAnsi="Times New Roman" w:cs="Times New Roman"/>
        </w:rPr>
        <w:br/>
        <w:t>(np.: używając określeń godzących w jego osobę),</w:t>
      </w:r>
    </w:p>
    <w:p w:rsidR="008E033E" w:rsidRDefault="008E033E" w:rsidP="008E033E">
      <w:pPr>
        <w:pStyle w:val="Akapitzlist"/>
        <w:numPr>
          <w:ilvl w:val="0"/>
          <w:numId w:val="20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poddaje małoletniego surowej dyscyplinie lub jest nadopiekuńczy, lub zbyt pobłażliwy, lub odrzuca małoletniego,</w:t>
      </w:r>
    </w:p>
    <w:p w:rsidR="008E033E" w:rsidRDefault="008E033E" w:rsidP="008E033E">
      <w:pPr>
        <w:pStyle w:val="Akapitzlist"/>
        <w:numPr>
          <w:ilvl w:val="0"/>
          <w:numId w:val="20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nie interesuje się losem i problemami małoletniego,</w:t>
      </w:r>
    </w:p>
    <w:p w:rsidR="008E033E" w:rsidRDefault="008E033E" w:rsidP="008E033E">
      <w:pPr>
        <w:pStyle w:val="Akapitzlist"/>
        <w:numPr>
          <w:ilvl w:val="0"/>
          <w:numId w:val="20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często nie potrafi podać miejsca, w którym aktualnie przebywa małoletni,</w:t>
      </w:r>
    </w:p>
    <w:p w:rsidR="008E033E" w:rsidRDefault="008E033E" w:rsidP="008E033E">
      <w:pPr>
        <w:pStyle w:val="Akapitzlist"/>
        <w:numPr>
          <w:ilvl w:val="0"/>
          <w:numId w:val="20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jest apatyczny, pogrążony w depresji,</w:t>
      </w:r>
    </w:p>
    <w:p w:rsidR="008E033E" w:rsidRDefault="008E033E" w:rsidP="008E033E">
      <w:pPr>
        <w:pStyle w:val="Akapitzlist"/>
        <w:numPr>
          <w:ilvl w:val="0"/>
          <w:numId w:val="20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zachowuje się agresywnie,</w:t>
      </w:r>
    </w:p>
    <w:p w:rsidR="008E033E" w:rsidRDefault="008E033E" w:rsidP="008E033E">
      <w:pPr>
        <w:pStyle w:val="Akapitzlist"/>
        <w:numPr>
          <w:ilvl w:val="0"/>
          <w:numId w:val="20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prawny ma zaburzony kontakt z rzeczywistością np. reaguje nieadekwatnie do sytuacji,</w:t>
      </w:r>
    </w:p>
    <w:p w:rsidR="008E033E" w:rsidRDefault="008E033E" w:rsidP="008E033E">
      <w:pPr>
        <w:pStyle w:val="Akapitzlist"/>
        <w:numPr>
          <w:ilvl w:val="0"/>
          <w:numId w:val="20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wypowiada się niespójnie,</w:t>
      </w:r>
    </w:p>
    <w:p w:rsidR="008E033E" w:rsidRDefault="008E033E" w:rsidP="008E033E">
      <w:pPr>
        <w:pStyle w:val="Akapitzlist"/>
        <w:numPr>
          <w:ilvl w:val="0"/>
          <w:numId w:val="20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nie ma świadomości potrzeb lub neguje potrzeby małoletniego,</w:t>
      </w:r>
    </w:p>
    <w:p w:rsidR="008E033E" w:rsidRDefault="008E033E" w:rsidP="008E033E">
      <w:pPr>
        <w:pStyle w:val="Akapitzlist"/>
        <w:numPr>
          <w:ilvl w:val="0"/>
          <w:numId w:val="20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faworyzuje jedno z rodzeństwa,</w:t>
      </w:r>
    </w:p>
    <w:p w:rsidR="008E033E" w:rsidRDefault="008E033E" w:rsidP="008E033E">
      <w:pPr>
        <w:pStyle w:val="Akapitzlist"/>
        <w:numPr>
          <w:ilvl w:val="0"/>
          <w:numId w:val="20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przekracza dopuszczalne granice w kontakcie fizycznym lub werbalnym w stosunku do ucznia lub innych osób, </w:t>
      </w:r>
    </w:p>
    <w:p w:rsidR="008E033E" w:rsidRDefault="008E033E" w:rsidP="008E033E">
      <w:pPr>
        <w:pStyle w:val="Akapitzlist"/>
        <w:numPr>
          <w:ilvl w:val="0"/>
          <w:numId w:val="20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nadużywa alkoholu, narkotyków lub innych środków odurzających.</w:t>
      </w:r>
    </w:p>
    <w:p w:rsidR="008E033E" w:rsidRDefault="008E033E" w:rsidP="008E033E">
      <w:pPr>
        <w:pStyle w:val="Akapitzlist"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Wystąpienie jednego lub nielicznych czynników ryzyka nie jest jednoznacznym sygnałem, że </w:t>
      </w:r>
      <w:r>
        <w:rPr>
          <w:rFonts w:ascii="Times New Roman" w:hAnsi="Times New Roman" w:cs="Times New Roman"/>
        </w:rPr>
        <w:br/>
        <w:t>w rodzinie dochodzi do krzywdzenia dziecka. Jeżeli jednak liczba czynników zwiększa się lub jeden z nich nasila się, należy podjąć wnikliwą obserwację dziecka i rodziny.</w:t>
      </w:r>
    </w:p>
    <w:p w:rsidR="008E033E" w:rsidRDefault="008E033E" w:rsidP="008E033E">
      <w:pPr>
        <w:pStyle w:val="Akapitzlist"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 przypadku zidentyfikowania czynników ryzyka, pracownicy Szkoły podejmują rozmowę </w:t>
      </w:r>
      <w:r>
        <w:rPr>
          <w:rFonts w:ascii="Times New Roman" w:hAnsi="Times New Roman" w:cs="Times New Roman"/>
        </w:rPr>
        <w:br/>
        <w:t xml:space="preserve">z rodzicami, przekazując informacje na temat dostępnej oferty wsparcia i motywując ich </w:t>
      </w:r>
      <w:r>
        <w:rPr>
          <w:rFonts w:ascii="Times New Roman" w:hAnsi="Times New Roman" w:cs="Times New Roman"/>
        </w:rPr>
        <w:br/>
        <w:t>do szukania stosownej pomocy.</w:t>
      </w:r>
    </w:p>
    <w:p w:rsidR="008E033E" w:rsidRDefault="008E033E" w:rsidP="008E033E">
      <w:pPr>
        <w:pStyle w:val="Akapitzlist"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Pracownicy Szkoły monitorują sytuację i dobrostan ucznia.</w:t>
      </w:r>
    </w:p>
    <w:p w:rsidR="008E033E" w:rsidRDefault="008E033E" w:rsidP="008E033E">
      <w:pPr>
        <w:pStyle w:val="Akapitzlist"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 przypadku, gdy do zidentyfikowania czynników ryzyka dochodzi przez wolontariusza, praktykanta, inną osobę dorosłą niebędącą pracownikiem Szkoły należy poinformować o tym </w:t>
      </w:r>
      <w:r>
        <w:rPr>
          <w:rFonts w:ascii="Times New Roman" w:hAnsi="Times New Roman" w:cs="Times New Roman"/>
        </w:rPr>
        <w:lastRenderedPageBreak/>
        <w:t>Dyrektora Szkoły, który na podstawie uzyskanych informacji będzie prowadził niezbędne czynności, o których mowa w § 12 ust. 4</w:t>
      </w:r>
      <w:r>
        <w:t xml:space="preserve"> </w:t>
      </w:r>
      <w:r>
        <w:rPr>
          <w:rFonts w:ascii="Times New Roman" w:hAnsi="Times New Roman" w:cs="Times New Roman"/>
        </w:rPr>
        <w:t xml:space="preserve">niniejszych Standardów.  </w:t>
      </w:r>
    </w:p>
    <w:p w:rsidR="008E033E" w:rsidRDefault="008E033E" w:rsidP="008E033E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8E033E" w:rsidRDefault="008E033E" w:rsidP="008E033E">
      <w:pPr>
        <w:spacing w:after="0" w:line="360" w:lineRule="auto"/>
        <w:jc w:val="center"/>
        <w:rPr>
          <w:rFonts w:ascii="Times New Roman" w:hAnsi="Times New Roman" w:cs="Times New Roman"/>
          <w:b/>
        </w:rPr>
      </w:pPr>
    </w:p>
    <w:p w:rsidR="008E033E" w:rsidRDefault="008E033E" w:rsidP="008E033E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ROZDZIAŁ V</w:t>
      </w:r>
    </w:p>
    <w:p w:rsidR="008E033E" w:rsidRDefault="008E033E" w:rsidP="008E033E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Zasady i procedura podejmowania interwencji w sytuacji podejrzenia krzywdzenia ucznia przez pracownika, osobę trzecią, innego ucznia lub opiekuna</w:t>
      </w:r>
    </w:p>
    <w:p w:rsidR="008E033E" w:rsidRDefault="008E033E" w:rsidP="008E033E">
      <w:pPr>
        <w:spacing w:after="0" w:line="360" w:lineRule="auto"/>
        <w:jc w:val="center"/>
        <w:rPr>
          <w:rFonts w:ascii="Times New Roman" w:hAnsi="Times New Roman" w:cs="Times New Roman"/>
          <w:b/>
        </w:rPr>
      </w:pPr>
    </w:p>
    <w:p w:rsidR="008E033E" w:rsidRDefault="008E033E" w:rsidP="008E033E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§ 12.</w:t>
      </w:r>
    </w:p>
    <w:p w:rsidR="008E033E" w:rsidRDefault="008E033E" w:rsidP="008E033E">
      <w:pPr>
        <w:pStyle w:val="Akapitzlist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 w:cs="Times New Roman"/>
          <w:strike/>
        </w:rPr>
      </w:pPr>
      <w:r>
        <w:rPr>
          <w:rFonts w:ascii="Times New Roman" w:hAnsi="Times New Roman" w:cs="Times New Roman"/>
        </w:rPr>
        <w:t xml:space="preserve">W przypadku podejrzenia krzywdzenia dziecka przez osobę dorosłą, zwłaszcza podejrzenia, </w:t>
      </w:r>
      <w:r>
        <w:rPr>
          <w:rFonts w:ascii="Times New Roman" w:hAnsi="Times New Roman" w:cs="Times New Roman"/>
        </w:rPr>
        <w:br/>
        <w:t xml:space="preserve">że uczeń doświadcza wielokrotnej przemocy z uszczerbkiem na zdrowiu, wykorzystania seksualnego lub zagrożone jest jego życie przez osoby związane ze Szkołą, pracownik zobowiązany jest do zapewnienia uczniowi bezpiecznego miejsca i odseparowania go od osoby stwarzającej zagrożenie. Pracownik zobowiązany jest w takim przypadku do zawiadomienia policji, a w przypadku podejrzenia innych przestępstw do niezwłocznego poinformowania policji lub innych właściwych organów o możliwości popełnienia przestępstwa. W zgłoszeniu pracownik zobowiązany jest podać swoje dane, dane ucznia oraz dane osoby podejrzanej o krzywdzenie ucznia oraz opis sytuacji z najważniejszymi faktami. </w:t>
      </w:r>
    </w:p>
    <w:p w:rsidR="008E033E" w:rsidRDefault="008E033E" w:rsidP="008E033E">
      <w:pPr>
        <w:pStyle w:val="Akapitzlist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Jeżeli pracownik podejrzewa, że uczeń doświadczył jednorazowo przemocy fizycznej </w:t>
      </w:r>
      <w:r>
        <w:rPr>
          <w:rFonts w:ascii="Times New Roman" w:hAnsi="Times New Roman" w:cs="Times New Roman"/>
        </w:rPr>
        <w:br/>
        <w:t xml:space="preserve">lub psychicznej, zobowiązany jest do zadbania o bezpieczeństwo ucznia i odseparowania go od osoby krzywdzącej. Następnie powinien zawiadomić Dyrektora Szkoły. </w:t>
      </w:r>
    </w:p>
    <w:p w:rsidR="008E033E" w:rsidRDefault="008E033E" w:rsidP="008E033E">
      <w:pPr>
        <w:pStyle w:val="Akapitzlist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Jeśli pracownik zauważy niepokojące zachowania wobec uczniów, zobowiązany jest zadbać </w:t>
      </w:r>
      <w:r>
        <w:rPr>
          <w:rFonts w:ascii="Times New Roman" w:hAnsi="Times New Roman" w:cs="Times New Roman"/>
        </w:rPr>
        <w:br/>
        <w:t>o bezpieczeństwo ucznia i odseparować go od osoby podejrzanej o krzywdzenie oraz poinformować Dyrektora Szkoły.</w:t>
      </w:r>
    </w:p>
    <w:p w:rsidR="008E033E" w:rsidRDefault="008E033E" w:rsidP="008E033E">
      <w:pPr>
        <w:pStyle w:val="Akapitzlist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 przypadku krzywdzenia dziecka przez pracownika Dyrektor Szkoły podejmuje następujące działania, w szczególności:</w:t>
      </w:r>
    </w:p>
    <w:p w:rsidR="008E033E" w:rsidRDefault="008E033E" w:rsidP="008E033E">
      <w:pPr>
        <w:pStyle w:val="Akapitzlist"/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natychmiastowo odsuwa pracownika od wszelkich form kontaktu z dzieckiem oraz innymi dziećmi do czasu wyjaśnienia sprawy, </w:t>
      </w:r>
    </w:p>
    <w:p w:rsidR="008E033E" w:rsidRDefault="008E033E" w:rsidP="008E033E">
      <w:pPr>
        <w:pStyle w:val="Akapitzlist"/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przeprowadza z poszanowaniem godności i intymności rozmowę z dzieckiem i innymi osobami mającymi bądź mogącymi mieć wiedzę o zdarzeniu i o sytuacji osobistej dziecka, w szczególności z jego rodzicami/opiekunami prawnymi, starając się ustalić przebieg zdarzenia, ale także wpływ zdarzenia na zdrowie psychiczne i fizyczne dziecka,</w:t>
      </w:r>
    </w:p>
    <w:p w:rsidR="008E033E" w:rsidRDefault="008E033E" w:rsidP="008E033E">
      <w:pPr>
        <w:pStyle w:val="Akapitzlist"/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przeprowadza rozmowę dyscyplinującą z pracownikiem, przedstawia konsekwencje nieprzestrzegania Standardów ochrony małoletnich,</w:t>
      </w:r>
    </w:p>
    <w:p w:rsidR="008E033E" w:rsidRDefault="008E033E" w:rsidP="008E033E">
      <w:pPr>
        <w:pStyle w:val="Akapitzlist"/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podejmuje w stosunku do nauczyciela lub pracownika działania dyscyplinujące wynikające z odpowiednio z przepisów ustawy z dnia 26 stycznia 1982 Karta </w:t>
      </w:r>
      <w:r>
        <w:rPr>
          <w:rFonts w:ascii="Times New Roman" w:hAnsi="Times New Roman" w:cs="Times New Roman"/>
        </w:rPr>
        <w:lastRenderedPageBreak/>
        <w:t xml:space="preserve">Nauczyciela (Dz. U. z 2023 r., poz. 984 z </w:t>
      </w:r>
      <w:proofErr w:type="spellStart"/>
      <w:r>
        <w:rPr>
          <w:rFonts w:ascii="Times New Roman" w:hAnsi="Times New Roman" w:cs="Times New Roman"/>
        </w:rPr>
        <w:t>późn</w:t>
      </w:r>
      <w:proofErr w:type="spellEnd"/>
      <w:r>
        <w:rPr>
          <w:rFonts w:ascii="Times New Roman" w:hAnsi="Times New Roman" w:cs="Times New Roman"/>
        </w:rPr>
        <w:t>. zm.) lub ustawy z dnia z dnia 26 czerwca 1974 r. Kodeks pracy (Dz. U. z 2023 r., poz. 1465),</w:t>
      </w:r>
    </w:p>
    <w:p w:rsidR="008E033E" w:rsidRDefault="008E033E" w:rsidP="008E033E">
      <w:pPr>
        <w:pStyle w:val="Akapitzlist"/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 przypadku, gdy wobec dziecka popełniono przestępstwo Dyrektor Szkoły sporządza zawiadomienie o tym i przekazuje je do właściwego organu ścigania.     </w:t>
      </w:r>
    </w:p>
    <w:p w:rsidR="008E033E" w:rsidRDefault="008E033E" w:rsidP="008E033E">
      <w:pPr>
        <w:pStyle w:val="Akapitzlist"/>
        <w:spacing w:after="0" w:line="360" w:lineRule="auto"/>
        <w:ind w:left="14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</w:p>
    <w:p w:rsidR="008E033E" w:rsidRDefault="008E033E" w:rsidP="008E033E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§ 13.</w:t>
      </w:r>
    </w:p>
    <w:p w:rsidR="008E033E" w:rsidRDefault="008E033E" w:rsidP="008E033E">
      <w:pPr>
        <w:pStyle w:val="Akapitzlist"/>
        <w:numPr>
          <w:ilvl w:val="0"/>
          <w:numId w:val="23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 przypadku podejrzenia krzywdzenia ucznia przez osobę małoletnią, zwłaszcza podejrzenia, </w:t>
      </w:r>
      <w:r>
        <w:rPr>
          <w:rFonts w:ascii="Times New Roman" w:hAnsi="Times New Roman" w:cs="Times New Roman"/>
        </w:rPr>
        <w:br/>
        <w:t xml:space="preserve">że uczeń doświadcza przemocy z uszczerbkiem na zdrowiu, wykorzystania seksualnego lub zagrożone jest jego życie, pracownik Szkoły zobowiązany jest do zapewnienia uczniowi bezpiecznego miejsca i odseparowania go od osoby stwarzającej zagrożenie. Ponadto, zawiadamia Dyrektora Szkoły, a jeśli to niemożliwe, sam przeprowadza rozmowę z rodzicami/opiekunami prawnymi ucznia i osoby małoletniej podejrzanej o czyn zabroniony. Jednocześnie powiadamia policję, wysyłając zawiadomienie o możliwości popełnienia przestępstwa, podając dane jak </w:t>
      </w:r>
      <w:r>
        <w:rPr>
          <w:rFonts w:ascii="Times New Roman" w:hAnsi="Times New Roman" w:cs="Times New Roman"/>
        </w:rPr>
        <w:br/>
        <w:t>w przypadku opisanym w § 12 ust.1 niniejszych Standarów.</w:t>
      </w:r>
    </w:p>
    <w:p w:rsidR="008E033E" w:rsidRDefault="008E033E" w:rsidP="008E033E">
      <w:pPr>
        <w:pStyle w:val="Akapitzlist"/>
        <w:numPr>
          <w:ilvl w:val="0"/>
          <w:numId w:val="23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Jeżeli pracownik podejrzewa, że uczeń doświadczył jednorazowo przemocy fizycznej lub psychicznej ze strony osoby małoletniej, zobowiązany jest do zadbania o bezpieczeństwo ucznia </w:t>
      </w:r>
      <w:r>
        <w:rPr>
          <w:rFonts w:ascii="Times New Roman" w:hAnsi="Times New Roman" w:cs="Times New Roman"/>
        </w:rPr>
        <w:br/>
        <w:t xml:space="preserve">i odseparowania go od osoby krzywdzącej. Ponadto zawiadamia Dyrektora Szkoły, a jeśli </w:t>
      </w:r>
      <w:r>
        <w:rPr>
          <w:rFonts w:ascii="Times New Roman" w:hAnsi="Times New Roman" w:cs="Times New Roman"/>
        </w:rPr>
        <w:br/>
        <w:t xml:space="preserve">to niemożliwe, sam przeprowadza rozmowę z opiekunami ucznia i osoby małoletniej podejrzanej  </w:t>
      </w:r>
      <w:r>
        <w:rPr>
          <w:rFonts w:ascii="Times New Roman" w:hAnsi="Times New Roman" w:cs="Times New Roman"/>
        </w:rPr>
        <w:br/>
        <w:t>o dokonywanie przemocy i opracowuje działania naprawcze. W przypadku braku poprawy Dyrektor Szkoły powiadamia lokalny organ odpowiedzialny za bezpieczeństwo i dobro dziecka wraz z opisem zaistniałych zdarzeń oraz z prośbą o podjęcie stosownych działań.</w:t>
      </w:r>
    </w:p>
    <w:p w:rsidR="008E033E" w:rsidRDefault="008E033E" w:rsidP="008E033E">
      <w:pPr>
        <w:pStyle w:val="Akapitzlist"/>
        <w:numPr>
          <w:ilvl w:val="0"/>
          <w:numId w:val="23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 przypadku podejrzenia krzywdzenia dziecka przez inne dziecko ze Szkoły, Dyrektor Szkoły lub pracownik pedagogiczny przez niego upoważniony, powinien przeprowadzić rozmowę </w:t>
      </w:r>
      <w:r>
        <w:rPr>
          <w:rFonts w:ascii="Times New Roman" w:hAnsi="Times New Roman" w:cs="Times New Roman"/>
        </w:rPr>
        <w:br/>
        <w:t xml:space="preserve">z dzieckiem podejrzewanym o krzywdzenie oraz jego rodzicami/opiekunami prawnymi, a także oddzielnie z dzieckiem poddawanym krzywdzeniu i jego rodzicami/opiekunami prawnymi. Nadto Dyrektor Szkoły lub pracownik pedagogiczny przez niego upoważniony powinien porozmawiać </w:t>
      </w:r>
      <w:r>
        <w:rPr>
          <w:rFonts w:ascii="Times New Roman" w:hAnsi="Times New Roman" w:cs="Times New Roman"/>
        </w:rPr>
        <w:br/>
        <w:t>z innymi osobami mającymi wiedzę o zdarzeniu. W trakcie rozmów należy dążyć do ustalenia przebiegu zdarzenia, a także wpływu zdarzenia na zdrowie psychiczne i fizyczne dziecka krzywdzonego. Przepis § 13 ust. 2</w:t>
      </w:r>
      <w:r>
        <w:t xml:space="preserve"> </w:t>
      </w:r>
      <w:r>
        <w:rPr>
          <w:rFonts w:ascii="Times New Roman" w:hAnsi="Times New Roman" w:cs="Times New Roman"/>
        </w:rPr>
        <w:t xml:space="preserve">niniejszych Standardów zdanie trzecie stosuje się odpowiednio. </w:t>
      </w:r>
    </w:p>
    <w:p w:rsidR="008E033E" w:rsidRDefault="008E033E" w:rsidP="008E033E">
      <w:pPr>
        <w:pStyle w:val="Akapitzlist"/>
        <w:numPr>
          <w:ilvl w:val="0"/>
          <w:numId w:val="23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 trakcie rozmowy należy upewnić się, że dziecko podejrzewane o krzywdzenie innego dziecka samo nie jest krzywdzone przez rodziców/opiekunów prawnych, innych dorosłych bądź inne dzieci.</w:t>
      </w:r>
    </w:p>
    <w:p w:rsidR="008E033E" w:rsidRDefault="008E033E" w:rsidP="008E033E">
      <w:pPr>
        <w:pStyle w:val="Akapitzlist"/>
        <w:numPr>
          <w:ilvl w:val="0"/>
          <w:numId w:val="23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W przypadku, gdy dziecko krzywdzące nie jest uczniem Szkoły, Dyrektor Szkoły powinien porozmawiać z dzieckiem poddawanym krzywdzeniu, innymi osobami mającymi wiedzę </w:t>
      </w:r>
      <w:r>
        <w:rPr>
          <w:rFonts w:ascii="Times New Roman" w:hAnsi="Times New Roman" w:cs="Times New Roman"/>
        </w:rPr>
        <w:br/>
        <w:t xml:space="preserve">o zdarzeniu, a także z rodzicami dziecka krzywdzonego celem ustalenia przebiegu zdarzenia oraz wpływu zdarzenia na zdrowie fizyczne, psychiczne dziecka. Dyrektor Szkoły organizuje spotkanie z rodzicami/opiekunami prawnymi dziecka, którym przekazuje informację o zdarzeniu, a także </w:t>
      </w:r>
      <w:r>
        <w:rPr>
          <w:rFonts w:ascii="Times New Roman" w:hAnsi="Times New Roman" w:cs="Times New Roman"/>
        </w:rPr>
        <w:br/>
        <w:t xml:space="preserve">o potrzebie/możliwości skorzystania ze specjalistycznego wsparcia i o sposobach reakcji </w:t>
      </w:r>
      <w:r>
        <w:rPr>
          <w:rFonts w:ascii="Times New Roman" w:hAnsi="Times New Roman" w:cs="Times New Roman"/>
        </w:rPr>
        <w:br/>
        <w:t>na zdarzenie.</w:t>
      </w:r>
    </w:p>
    <w:p w:rsidR="008E033E" w:rsidRDefault="008E033E" w:rsidP="008E033E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8E033E" w:rsidRDefault="008E033E" w:rsidP="008E033E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§ 14.</w:t>
      </w:r>
    </w:p>
    <w:p w:rsidR="008E033E" w:rsidRDefault="008E033E" w:rsidP="008E033E">
      <w:pPr>
        <w:pStyle w:val="Akapitzlist"/>
        <w:numPr>
          <w:ilvl w:val="0"/>
          <w:numId w:val="24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 przypadku podejrzenia krzywdzenia ucznia przez jego rodziców/opiekunów prawnych, zwłaszcza podejrzenia, że uczeń doświadczył jednorazowo przemocy fizycznej lub psychicznej </w:t>
      </w:r>
      <w:r>
        <w:rPr>
          <w:rFonts w:ascii="Times New Roman" w:hAnsi="Times New Roman" w:cs="Times New Roman"/>
        </w:rPr>
        <w:br/>
        <w:t>ze strony opiekuna, pracownik zobowiązany jest do zadbania o bezpieczeństwo ucznia. Ponadto zawiadamia Dyrektora Szkoły, aby ten przeprowadził rozmowę, a jeśli to niemożliwe sam przeprowadza rozmowę z opiekunami ucznia. Informuje o możliwości udzielenia wparcia psychologicznego. W przypadku braku współpracy opiekuna lub powtarzającej się przemocy, zobowiązany jest do powiadomienia lokalnego ośrodka pomocy społecznej (na piśmie lub mailowo), jednocześnie składa wniosek do lokalnego organu odpowiedzialnego za bezpieczeństwo i dobro dziecka wraz z opisem zaistniałych zdarzeń o podjęcie stosownych działań.</w:t>
      </w:r>
    </w:p>
    <w:p w:rsidR="008E033E" w:rsidRDefault="008E033E" w:rsidP="008E033E">
      <w:pPr>
        <w:pStyle w:val="Akapitzlist"/>
        <w:numPr>
          <w:ilvl w:val="0"/>
          <w:numId w:val="24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Jeżeli pracownik podejrzewa, że małoletni jest zaniedbany lub jego rodzic/opiekun prawny jest niewydolny wychowawczo, powinien zadbać o bezpieczeństwo ucznia. Powinien powiadomić Dyrektora Szkoły oraz porozmawiać z rodzicem/opiekunem prawnym, proponując mu możliwość wsparcia psychologicznego oraz możliwości wsparcia materialnego. Jeśli sytuacja ucznia się nie poprawi, zobowiązany jest zawiadomić lokalny ośrodek pomocy społecznej.</w:t>
      </w:r>
    </w:p>
    <w:p w:rsidR="008E033E" w:rsidRDefault="008E033E" w:rsidP="008E033E">
      <w:pPr>
        <w:pStyle w:val="Akapitzlist"/>
        <w:numPr>
          <w:ilvl w:val="0"/>
          <w:numId w:val="24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Jeżeli rodzice/opiekunowie prawni są osobami podejrzanymi o stosowanie przemocy, Dyrektor Szkoły, wicedyrektor, o ile takie stanowisko zostało utworzone w Szkole, lub upoważniony przez Dyrektora Szkoły nauczyciel przeprowadza z nimi rozmowę na temat konsekwencji stosowania przemocy wobec dziecka oraz o obowiązkach prawnych ciążących na Szkole, w szczególności powiadamia lokalnego organu odpowiedzialnego za bezpieczeństwo i dobro dziecka, </w:t>
      </w:r>
      <w:r>
        <w:rPr>
          <w:rFonts w:ascii="Times New Roman" w:hAnsi="Times New Roman" w:cs="Times New Roman"/>
        </w:rPr>
        <w:br/>
        <w:t xml:space="preserve">w przypadkach popełnienia przestępstwa – zgłoszenia sprawy do właściwych organów ścigania. Informuje rodziców/opiekunów prawnych o możliwościach leczenia i udziale w programach dla osób stosujących przemoc.  </w:t>
      </w:r>
    </w:p>
    <w:p w:rsidR="008E033E" w:rsidRDefault="008E033E" w:rsidP="008E033E">
      <w:pPr>
        <w:spacing w:after="0" w:line="360" w:lineRule="auto"/>
        <w:jc w:val="center"/>
        <w:rPr>
          <w:rFonts w:ascii="Times New Roman" w:hAnsi="Times New Roman" w:cs="Times New Roman"/>
          <w:b/>
        </w:rPr>
      </w:pPr>
    </w:p>
    <w:p w:rsidR="008E033E" w:rsidRDefault="008E033E" w:rsidP="008E033E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§ 15.</w:t>
      </w:r>
    </w:p>
    <w:p w:rsidR="008E033E" w:rsidRDefault="008E033E" w:rsidP="008E033E">
      <w:pPr>
        <w:pStyle w:val="Akapitzlist"/>
        <w:numPr>
          <w:ilvl w:val="0"/>
          <w:numId w:val="25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Z chwilą podjęcia przez pracownika Szkoły podejrzenia, że dziecko jest krzywdzone, ma </w:t>
      </w:r>
      <w:r>
        <w:rPr>
          <w:rFonts w:ascii="Times New Roman" w:hAnsi="Times New Roman" w:cs="Times New Roman"/>
        </w:rPr>
        <w:br/>
        <w:t xml:space="preserve">on obowiązek sporządzenia notatki służbowej, której wzór stanowi </w:t>
      </w:r>
      <w:r>
        <w:rPr>
          <w:rFonts w:ascii="Times New Roman" w:hAnsi="Times New Roman" w:cs="Times New Roman"/>
          <w:i/>
        </w:rPr>
        <w:t>załącznik nr 3</w:t>
      </w:r>
      <w:r>
        <w:rPr>
          <w:rFonts w:ascii="Times New Roman" w:hAnsi="Times New Roman" w:cs="Times New Roman"/>
        </w:rPr>
        <w:t xml:space="preserve"> do niniejszych Standardów, i przekazania uzyskanej informacji Dyrektorowi Szkoły lub wicedyrektorowi, o ile takie stanowisko zostało utworzone w Szkole. </w:t>
      </w:r>
    </w:p>
    <w:p w:rsidR="008E033E" w:rsidRDefault="008E033E" w:rsidP="008E033E">
      <w:pPr>
        <w:pStyle w:val="Akapitzlist"/>
        <w:numPr>
          <w:ilvl w:val="0"/>
          <w:numId w:val="25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 każdym przypadku zauważenia krzywdzenia ucznia należy uzupełnić kartę interwencji, </w:t>
      </w:r>
      <w:r>
        <w:rPr>
          <w:rFonts w:ascii="Times New Roman" w:hAnsi="Times New Roman" w:cs="Times New Roman"/>
        </w:rPr>
        <w:br/>
        <w:t xml:space="preserve">której wzór stanowi </w:t>
      </w:r>
      <w:r>
        <w:rPr>
          <w:rFonts w:ascii="Times New Roman" w:hAnsi="Times New Roman" w:cs="Times New Roman"/>
          <w:i/>
          <w:iCs/>
        </w:rPr>
        <w:t>załącznik nr 4</w:t>
      </w:r>
      <w:r>
        <w:t xml:space="preserve"> </w:t>
      </w:r>
      <w:r>
        <w:rPr>
          <w:rFonts w:ascii="Times New Roman" w:hAnsi="Times New Roman" w:cs="Times New Roman"/>
        </w:rPr>
        <w:t>do niniejszych Standardów.</w:t>
      </w:r>
    </w:p>
    <w:p w:rsidR="008E033E" w:rsidRDefault="008E033E" w:rsidP="008E033E">
      <w:pPr>
        <w:pStyle w:val="Akapitzlist"/>
        <w:numPr>
          <w:ilvl w:val="0"/>
          <w:numId w:val="25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Kartę załącza się do akt osobowych małoletniego. </w:t>
      </w:r>
    </w:p>
    <w:p w:rsidR="008E033E" w:rsidRDefault="008E033E" w:rsidP="008E033E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</w:p>
    <w:p w:rsidR="008E033E" w:rsidRDefault="008E033E" w:rsidP="008E033E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§ 16.</w:t>
      </w:r>
    </w:p>
    <w:p w:rsidR="008E033E" w:rsidRDefault="008E033E" w:rsidP="008E033E">
      <w:pPr>
        <w:pStyle w:val="Akapitzlist"/>
        <w:numPr>
          <w:ilvl w:val="0"/>
          <w:numId w:val="26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Pomimo zastosowania procedury interwencji, o których mowa w § 12, § 13, § 14, Dyrektor Szkoły, wicedyrektor, o ile takie stanowisko zostało utworzone w Szkole, lub upoważniony przez Dyrektora Szkoły nauczyciel może utworzyć Grupę wsparcia, zwaną dalej „Grupą”, dla pokrzywdzonego ucznia, gdy wymaga tego przeżyta przez ucznia sytuacja traumatyczna lub zagrożone jest dobro dziecka.</w:t>
      </w:r>
    </w:p>
    <w:p w:rsidR="008E033E" w:rsidRDefault="008E033E" w:rsidP="008E033E">
      <w:pPr>
        <w:pStyle w:val="Akapitzlist"/>
        <w:numPr>
          <w:ilvl w:val="0"/>
          <w:numId w:val="26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Dyrektor Szkoły, wicedyrektor, o ile takie stanowisko zostało utworzone w Szkole lub upoważniony przez Dyrektora Szkoły nauczyciel we współpracy z innym pracownikiem pedagogicznym wskazanym przez Dyrektora Szkoły powinni opracować Plan Pomocy Dziecku, zwany dalej „Planem”, w sytuacji, o której mowa w ustępie poprzedzającym. Przepisy  </w:t>
      </w:r>
      <w:r>
        <w:rPr>
          <w:rFonts w:ascii="Times New Roman" w:hAnsi="Times New Roman" w:cs="Times New Roman"/>
        </w:rPr>
        <w:br/>
        <w:t xml:space="preserve">§ 16 ust. 4 i 6 niniejszych Standardów stosuje się odpowiednio. </w:t>
      </w:r>
    </w:p>
    <w:p w:rsidR="008E033E" w:rsidRDefault="008E033E" w:rsidP="008E033E">
      <w:pPr>
        <w:pStyle w:val="Akapitzlist"/>
        <w:numPr>
          <w:ilvl w:val="0"/>
          <w:numId w:val="26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Plan, o którym mowa w § 16 ust. 2 niniejszych Standardów, powinien zawierać wskazania dotyczące, w szczególności:</w:t>
      </w:r>
    </w:p>
    <w:p w:rsidR="008E033E" w:rsidRDefault="008E033E" w:rsidP="008E033E">
      <w:pPr>
        <w:pStyle w:val="Akapitzlist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podjęcia przez Szkołę działań w celu zapewnienia dziecku bezpieczeństwa, w tym zgłoszenia podejrzenia krzywdzenia do odpowiedniej instytucji,</w:t>
      </w:r>
    </w:p>
    <w:p w:rsidR="008E033E" w:rsidRDefault="008E033E" w:rsidP="008E033E">
      <w:pPr>
        <w:pStyle w:val="Akapitzlist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wsparcia, jakie Szkoła zaoferuje dziecku,</w:t>
      </w:r>
    </w:p>
    <w:p w:rsidR="008E033E" w:rsidRDefault="008E033E" w:rsidP="008E033E">
      <w:pPr>
        <w:pStyle w:val="Akapitzlist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skierowanie małoletniego do odpowiedniej lokalnej instytucji specjalistycznej – jeżeli istnieje taka potrzeba,</w:t>
      </w:r>
    </w:p>
    <w:p w:rsidR="008E033E" w:rsidRDefault="008E033E" w:rsidP="008E033E">
      <w:pPr>
        <w:pStyle w:val="Akapitzlist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przypuszczalny czas trwania pomocy.</w:t>
      </w:r>
    </w:p>
    <w:p w:rsidR="008E033E" w:rsidRDefault="008E033E" w:rsidP="008E033E">
      <w:pPr>
        <w:pStyle w:val="Akapitzlist"/>
        <w:numPr>
          <w:ilvl w:val="0"/>
          <w:numId w:val="26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 przepadkach bardziej skomplikowanych, w szczególności dotyczących wykorzystywania seksualnego oraz znęcania się fizycznego lub psychicznego o dużym nasileniu, Dyrektor Szkoły pozwołuje Zespół Interwencyjny, zwany dalej „Zespołem”, w skład, którego mogą wejść: Dyrektor Szkoły, wicedyrektor, o ile takie stanowisko zostało utworzone w Szkole, opiekun oddziału i inny nauczyciel lub nauczyciele mający wiedzę na temat krzywdzenia dziecka lub o samym dziecku. </w:t>
      </w:r>
    </w:p>
    <w:p w:rsidR="008E033E" w:rsidRDefault="008E033E" w:rsidP="008E033E">
      <w:pPr>
        <w:pStyle w:val="Akapitzlist"/>
        <w:numPr>
          <w:ilvl w:val="0"/>
          <w:numId w:val="26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Zespół, o którym mowa w § 16 ust. 4 niniejszych Standardów, sporządza Plan, o którym mowa </w:t>
      </w:r>
      <w:r>
        <w:rPr>
          <w:rFonts w:ascii="Times New Roman" w:hAnsi="Times New Roman" w:cs="Times New Roman"/>
        </w:rPr>
        <w:br/>
        <w:t>w § 16 ust. 2 i 3 niniejszych Standardów.</w:t>
      </w:r>
    </w:p>
    <w:p w:rsidR="008E033E" w:rsidRDefault="008E033E" w:rsidP="008E033E">
      <w:pPr>
        <w:pStyle w:val="Akapitzlist"/>
        <w:numPr>
          <w:ilvl w:val="0"/>
          <w:numId w:val="26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 przypadku, gdy podejrzenie krzywdzenia dziecka zgłosili rodzice/opiekunowie prawni dziecka, powołanie Zespołu jest obligatoryjne. Zespół wzywa rodziców/opiekunów prawnych </w:t>
      </w:r>
      <w:r>
        <w:rPr>
          <w:rFonts w:ascii="Times New Roman" w:hAnsi="Times New Roman" w:cs="Times New Roman"/>
        </w:rPr>
        <w:lastRenderedPageBreak/>
        <w:t xml:space="preserve">dziecka </w:t>
      </w:r>
      <w:r>
        <w:rPr>
          <w:rFonts w:ascii="Times New Roman" w:hAnsi="Times New Roman" w:cs="Times New Roman"/>
        </w:rPr>
        <w:br/>
        <w:t xml:space="preserve">na spotkanie wyjaśniające, podczas którego może zaproponować rodzicom/opiekunom prawnym małoletniego zdiagnozowanie zgłaszanego podejrzenia w zewnętrznej, bezstronnej instytucji. </w:t>
      </w:r>
      <w:r>
        <w:rPr>
          <w:rFonts w:ascii="Times New Roman" w:hAnsi="Times New Roman" w:cs="Times New Roman"/>
        </w:rPr>
        <w:br/>
        <w:t xml:space="preserve">Ze spotkania sporządza się protokół. </w:t>
      </w:r>
    </w:p>
    <w:p w:rsidR="008E033E" w:rsidRDefault="008E033E" w:rsidP="008E033E">
      <w:pPr>
        <w:pStyle w:val="Akapitzlist"/>
        <w:numPr>
          <w:ilvl w:val="0"/>
          <w:numId w:val="26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Grupa lub Zespół, o których mowa w § 16 ust. 1 i 4 niniejszych Standardów może zostać poszerzona przez Dyrektora Szkoły, wicedyrektora, o ile takie stanowisko zostało utworzone </w:t>
      </w:r>
      <w:r>
        <w:rPr>
          <w:rFonts w:ascii="Times New Roman" w:hAnsi="Times New Roman" w:cs="Times New Roman"/>
        </w:rPr>
        <w:br/>
        <w:t>w Szkole, lub upoważnionego przez Dyrektora Szkoły nauczyciela, o większą liczbę specjalistów w zależności od doznanej krzywdy.</w:t>
      </w:r>
    </w:p>
    <w:p w:rsidR="008E033E" w:rsidRDefault="008E033E" w:rsidP="008E033E">
      <w:pPr>
        <w:pStyle w:val="Akapitzlist"/>
        <w:numPr>
          <w:ilvl w:val="0"/>
          <w:numId w:val="26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Wnioski ze spotkań Grupy bądź Zespołu stanowią dane wrażliwe uczniów i nie są dołączane do Planu. Wyjątek stanowi sytuacja zagrożenia życia lub zdrowia ucznia.</w:t>
      </w:r>
    </w:p>
    <w:p w:rsidR="008E033E" w:rsidRDefault="008E033E" w:rsidP="008E033E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</w:p>
    <w:p w:rsidR="008E033E" w:rsidRDefault="008E033E" w:rsidP="008E033E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§ 17.</w:t>
      </w:r>
    </w:p>
    <w:p w:rsidR="008E033E" w:rsidRDefault="008E033E" w:rsidP="008E033E">
      <w:pPr>
        <w:pStyle w:val="Akapitzlist"/>
        <w:numPr>
          <w:ilvl w:val="0"/>
          <w:numId w:val="28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Plan, o którym mowa w § 16 ust. 2 niniejszych Standardów, jest przedstawiany przez Dyrektora Szkoły, wicedyrektora, o ile takie stanowisko zostało utworzone w Szkole, lub upoważnionego </w:t>
      </w:r>
      <w:r>
        <w:rPr>
          <w:rFonts w:ascii="Times New Roman" w:hAnsi="Times New Roman" w:cs="Times New Roman"/>
        </w:rPr>
        <w:br/>
        <w:t>do tego pracownika pedagogicznego, rodzicom/opiekunom prawnym małoletniego z zaleceniami współpracy przy jego realizacji.</w:t>
      </w:r>
    </w:p>
    <w:p w:rsidR="008E033E" w:rsidRDefault="008E033E" w:rsidP="008E033E">
      <w:pPr>
        <w:pStyle w:val="Akapitzlist"/>
        <w:numPr>
          <w:ilvl w:val="0"/>
          <w:numId w:val="28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Dyrektor Szkoły, wicedyrektor, o ile takie stanowisko zostało utworzone w Szkole lub pracownik pedagogiczny upoważniony przez Dyrektora, informują rodziców/opiekunów prawnych </w:t>
      </w:r>
      <w:r>
        <w:rPr>
          <w:rFonts w:ascii="Times New Roman" w:hAnsi="Times New Roman" w:cs="Times New Roman"/>
        </w:rPr>
        <w:br/>
        <w:t xml:space="preserve">o obowiązku Szkoły zgłoszenia podejrzenia krzywdzenia dziecka do odpowiedniej instytucji. </w:t>
      </w:r>
    </w:p>
    <w:p w:rsidR="008E033E" w:rsidRDefault="008E033E" w:rsidP="008E033E">
      <w:pPr>
        <w:pStyle w:val="Akapitzlist"/>
        <w:numPr>
          <w:ilvl w:val="0"/>
          <w:numId w:val="28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Po poinformowaniu rodziców/prawnych opiekunów przez Dyrektora Szkoły, wicedyrektora, o ile takie stanowisko zostało utworzone w Szkole lub pracownika pedagogicznego upoważnionego przez Dyrektora Szkoły, Dyrektor Szkoły składa zawiadomienie o podejrzeniu popełnienia przestępstwa do odpowiednich organów lub wniosek o wgląd w sytuację rodziny lokalnego organu odpowiedzialnego za bezpieczeństwo i dobro dziecka wraz z opisem zaistniałych zdarzeń. </w:t>
      </w:r>
    </w:p>
    <w:p w:rsidR="008E033E" w:rsidRDefault="008E033E" w:rsidP="008E033E">
      <w:pPr>
        <w:pStyle w:val="Akapitzlist"/>
        <w:numPr>
          <w:ilvl w:val="0"/>
          <w:numId w:val="28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Dalszy tok postępowania leży w kompetencjach instytucji wskazanych w ust. 3 § 17 niniejszych Standardów.    </w:t>
      </w:r>
    </w:p>
    <w:p w:rsidR="008E033E" w:rsidRDefault="008E033E" w:rsidP="008E033E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§ 18.</w:t>
      </w:r>
    </w:p>
    <w:p w:rsidR="008E033E" w:rsidRDefault="008E033E" w:rsidP="008E033E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 przypadku, gdy podejrzenie krzywdzenia zgłosili rodzice dziecka, a podejrzenie to nie zostało potwierdzone, należy o tym fakcie poinformować rodziców/opiekunów prawnych na piśmie.  </w:t>
      </w:r>
    </w:p>
    <w:p w:rsidR="008E033E" w:rsidRDefault="008E033E" w:rsidP="008E033E">
      <w:pPr>
        <w:spacing w:after="0" w:line="360" w:lineRule="auto"/>
        <w:jc w:val="center"/>
        <w:rPr>
          <w:rFonts w:ascii="Times New Roman" w:hAnsi="Times New Roman" w:cs="Times New Roman"/>
          <w:b/>
        </w:rPr>
      </w:pPr>
    </w:p>
    <w:p w:rsidR="008E033E" w:rsidRDefault="008E033E" w:rsidP="008E033E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§ 19.</w:t>
      </w:r>
    </w:p>
    <w:p w:rsidR="008E033E" w:rsidRDefault="008E033E" w:rsidP="008E033E">
      <w:pPr>
        <w:spacing w:after="0" w:line="360" w:lineRule="auto"/>
        <w:jc w:val="center"/>
        <w:rPr>
          <w:rFonts w:ascii="Times New Roman" w:hAnsi="Times New Roman" w:cs="Times New Roman"/>
          <w:b/>
        </w:rPr>
      </w:pPr>
    </w:p>
    <w:p w:rsidR="008E033E" w:rsidRDefault="008E033E" w:rsidP="008E033E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Wszyscy pracownicy i inne osoby, którzy w związku z wykonywaniem obowiązków służbowych podjęli informację o krzywdzeniu dziecka lub informację z tym związane, są zobowiązani </w:t>
      </w:r>
      <w:r>
        <w:rPr>
          <w:rFonts w:ascii="Times New Roman" w:hAnsi="Times New Roman" w:cs="Times New Roman"/>
        </w:rPr>
        <w:br/>
        <w:t xml:space="preserve">do zachowania tych informacji w tajemnicy, wyłączając informację przekazywane uprawnionym instytucjom w ramach działań interwencyjno-prawnych.     </w:t>
      </w:r>
    </w:p>
    <w:p w:rsidR="008E033E" w:rsidRDefault="008E033E" w:rsidP="008E033E">
      <w:pPr>
        <w:spacing w:after="0" w:line="360" w:lineRule="auto"/>
        <w:rPr>
          <w:rFonts w:ascii="Times New Roman" w:hAnsi="Times New Roman" w:cs="Times New Roman"/>
          <w:b/>
        </w:rPr>
      </w:pPr>
    </w:p>
    <w:p w:rsidR="008E033E" w:rsidRDefault="008E033E" w:rsidP="008E033E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ROZDZIAŁ VI</w:t>
      </w:r>
    </w:p>
    <w:p w:rsidR="008E033E" w:rsidRDefault="008E033E" w:rsidP="008E033E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Zasady ochrony danych osobowych małoletniego</w:t>
      </w:r>
    </w:p>
    <w:p w:rsidR="008E033E" w:rsidRDefault="008E033E" w:rsidP="008E033E">
      <w:pPr>
        <w:spacing w:after="0" w:line="360" w:lineRule="auto"/>
        <w:jc w:val="center"/>
        <w:rPr>
          <w:rFonts w:ascii="Times New Roman" w:hAnsi="Times New Roman" w:cs="Times New Roman"/>
          <w:b/>
        </w:rPr>
      </w:pPr>
    </w:p>
    <w:p w:rsidR="008E033E" w:rsidRDefault="008E033E" w:rsidP="008E033E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§ 20.</w:t>
      </w:r>
    </w:p>
    <w:p w:rsidR="008E033E" w:rsidRDefault="008E033E" w:rsidP="008E033E">
      <w:pPr>
        <w:pStyle w:val="Akapitzlist"/>
        <w:numPr>
          <w:ilvl w:val="0"/>
          <w:numId w:val="29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Dane osobowe małoletniego podlegają ochronie na zasadach określonych w ustawie z dnia </w:t>
      </w:r>
      <w:r>
        <w:rPr>
          <w:rFonts w:ascii="Times New Roman" w:hAnsi="Times New Roman" w:cs="Times New Roman"/>
        </w:rPr>
        <w:br/>
        <w:t xml:space="preserve">10 maja 2018 r. o ochronie danych osobowych oraz Rozporządzenia Parlamentu Europejskiego </w:t>
      </w:r>
      <w:r>
        <w:rPr>
          <w:rFonts w:ascii="Times New Roman" w:hAnsi="Times New Roman" w:cs="Times New Roman"/>
        </w:rPr>
        <w:br/>
        <w:t xml:space="preserve">i Rady (UE) 2016/679 z dnia 27 kwietnia 2016 r. w sprawie ochrony osób fizycznych w związku </w:t>
      </w:r>
      <w:r>
        <w:rPr>
          <w:rFonts w:ascii="Times New Roman" w:hAnsi="Times New Roman" w:cs="Times New Roman"/>
        </w:rPr>
        <w:br/>
        <w:t>z przetwarzaniem danych osobowych i w sprawie swobodnego przepływu takich danych oraz uchylenia dyrektywy 95/46/WE (ogólne rozporządzenie o ochronie danych).</w:t>
      </w:r>
    </w:p>
    <w:p w:rsidR="008E033E" w:rsidRDefault="008E033E" w:rsidP="008E033E">
      <w:pPr>
        <w:pStyle w:val="Akapitzlist"/>
        <w:numPr>
          <w:ilvl w:val="0"/>
          <w:numId w:val="29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Pracownik Szkoły ma obowiązek zachowania tajemnicy danych osobowych, które przetwarza oraz zachowania w tajemnicy sposobów zabezpieczenia danych osobowych przed nieuprawnionym dostępem.</w:t>
      </w:r>
    </w:p>
    <w:p w:rsidR="008E033E" w:rsidRDefault="008E033E" w:rsidP="008E033E">
      <w:pPr>
        <w:pStyle w:val="Akapitzlist"/>
        <w:numPr>
          <w:ilvl w:val="0"/>
          <w:numId w:val="29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Dane osobowe ucznia są udostępniane wyłącznie osobom i podmiotom uprawnionym na podstawie odrębnych przepisów.</w:t>
      </w:r>
    </w:p>
    <w:p w:rsidR="008E033E" w:rsidRDefault="008E033E" w:rsidP="008E033E">
      <w:pPr>
        <w:pStyle w:val="Akapitzlist"/>
        <w:numPr>
          <w:ilvl w:val="0"/>
          <w:numId w:val="29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Pracownik Szkoły jest uprawniony do przetwarzania danych osobowych ucznia </w:t>
      </w:r>
      <w:r>
        <w:rPr>
          <w:rFonts w:ascii="Times New Roman" w:hAnsi="Times New Roman" w:cs="Times New Roman"/>
        </w:rPr>
        <w:br/>
        <w:t xml:space="preserve">i udostępnienia tych danych w ramach zespołów nauczycielskich, jeżeli jest to niezbędne </w:t>
      </w:r>
      <w:r>
        <w:rPr>
          <w:rFonts w:ascii="Times New Roman" w:hAnsi="Times New Roman" w:cs="Times New Roman"/>
        </w:rPr>
        <w:br/>
        <w:t xml:space="preserve">to prawidłowego toku nauki. </w:t>
      </w:r>
    </w:p>
    <w:p w:rsidR="008E033E" w:rsidRDefault="008E033E" w:rsidP="008E033E">
      <w:pPr>
        <w:pStyle w:val="Akapitzlist"/>
        <w:numPr>
          <w:ilvl w:val="0"/>
          <w:numId w:val="29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Pracownik Szkoły może wykorzystać informacje o uczniu w celach szkoleniowych lub edukacyjnych wyłącznie z zachowaniem anonimowości ucznia oraz w sposób uniemożliwiający identyfikację ucznia.</w:t>
      </w:r>
    </w:p>
    <w:p w:rsidR="008E033E" w:rsidRDefault="008E033E" w:rsidP="008E033E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§ 21.</w:t>
      </w:r>
    </w:p>
    <w:p w:rsidR="008E033E" w:rsidRDefault="008E033E" w:rsidP="008E033E">
      <w:pPr>
        <w:spacing w:after="0" w:line="360" w:lineRule="auto"/>
        <w:jc w:val="center"/>
        <w:rPr>
          <w:rFonts w:ascii="Times New Roman" w:hAnsi="Times New Roman" w:cs="Times New Roman"/>
          <w:b/>
        </w:rPr>
      </w:pPr>
    </w:p>
    <w:p w:rsidR="008E033E" w:rsidRDefault="008E033E" w:rsidP="008E033E">
      <w:pPr>
        <w:pStyle w:val="Akapitzlist"/>
        <w:numPr>
          <w:ilvl w:val="0"/>
          <w:numId w:val="30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Pracownik Szkoły nie udostępnia przedstawicielom mediów informacji o małoletnim ani </w:t>
      </w:r>
      <w:r>
        <w:rPr>
          <w:rFonts w:ascii="Times New Roman" w:hAnsi="Times New Roman" w:cs="Times New Roman"/>
        </w:rPr>
        <w:br/>
        <w:t>o jego rodzicach/opiekunach prawnych.</w:t>
      </w:r>
    </w:p>
    <w:p w:rsidR="008E033E" w:rsidRDefault="008E033E" w:rsidP="008E033E">
      <w:pPr>
        <w:pStyle w:val="Akapitzlist"/>
        <w:numPr>
          <w:ilvl w:val="0"/>
          <w:numId w:val="30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Pracownik Szkoły, w wyjątkowych i uzasadnionych sytuacjach, może skontaktować się z rodzicem/opiekunem prawnym małoletniego i zapytać go o zgodę na podanie jego danych kontaktowych przedstawicielom mediów. W przypadku wyrażenia zgody, pracownik Szkoły podaje przedstawicielowi mediów dane kontaktowe do rodzica/opiekuna prawnego małoletniego.</w:t>
      </w:r>
    </w:p>
    <w:p w:rsidR="008E033E" w:rsidRDefault="008E033E" w:rsidP="008E033E">
      <w:pPr>
        <w:pStyle w:val="Akapitzlist"/>
        <w:numPr>
          <w:ilvl w:val="0"/>
          <w:numId w:val="30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Pracownik Szkoły nie kontaktuje przedstawicieli mediów z małoletnim, nie wypowiada się </w:t>
      </w:r>
      <w:r>
        <w:rPr>
          <w:rFonts w:ascii="Times New Roman" w:hAnsi="Times New Roman" w:cs="Times New Roman"/>
        </w:rPr>
        <w:br/>
        <w:t xml:space="preserve">w kontakcie z przedstawicielami mediów o sprawie małoletniego lub jego rodziców/opiekunów </w:t>
      </w:r>
      <w:r>
        <w:rPr>
          <w:rFonts w:ascii="Times New Roman" w:hAnsi="Times New Roman" w:cs="Times New Roman"/>
        </w:rPr>
        <w:lastRenderedPageBreak/>
        <w:t>prawnych. Zakaz ten dotyczy także sytuacji, gdy pracownik Szkoły jest przeświadczony, że jego wypowiedź nie jest w żaden sposób utrwalana.</w:t>
      </w:r>
    </w:p>
    <w:p w:rsidR="008E033E" w:rsidRDefault="008E033E" w:rsidP="008E033E">
      <w:pPr>
        <w:spacing w:after="0" w:line="360" w:lineRule="auto"/>
        <w:jc w:val="center"/>
        <w:rPr>
          <w:rFonts w:ascii="Times New Roman" w:hAnsi="Times New Roman" w:cs="Times New Roman"/>
          <w:b/>
        </w:rPr>
      </w:pPr>
    </w:p>
    <w:p w:rsidR="008E033E" w:rsidRDefault="008E033E" w:rsidP="008E033E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§ 22.</w:t>
      </w:r>
    </w:p>
    <w:p w:rsidR="008E033E" w:rsidRDefault="008E033E" w:rsidP="008E033E">
      <w:pPr>
        <w:spacing w:after="0" w:line="360" w:lineRule="auto"/>
        <w:jc w:val="center"/>
        <w:rPr>
          <w:rFonts w:ascii="Times New Roman" w:hAnsi="Times New Roman" w:cs="Times New Roman"/>
          <w:b/>
        </w:rPr>
      </w:pPr>
    </w:p>
    <w:p w:rsidR="008E033E" w:rsidRDefault="008E033E" w:rsidP="008E033E">
      <w:pPr>
        <w:pStyle w:val="Akapitzlist"/>
        <w:numPr>
          <w:ilvl w:val="0"/>
          <w:numId w:val="31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 celu realizacji materiału medialnego można udostępnić mediom wybrane pomieszczenia Szkoły. Decyzję w sprawie udostępnienia pomieszczenia podejmuje Dyrektor Szkoły. </w:t>
      </w:r>
    </w:p>
    <w:p w:rsidR="008E033E" w:rsidRDefault="008E033E" w:rsidP="008E033E">
      <w:pPr>
        <w:pStyle w:val="Akapitzlist"/>
        <w:numPr>
          <w:ilvl w:val="0"/>
          <w:numId w:val="31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Dyrektor Szkoły, podejmując decyzję, o której mowa w ustępie poprzedzającym, poleca wskazanemu pracownikowi przygotować wybrane pomieszczenie w celu realizacji materiału medialnego w taki sposób, by uniemożliwić filmowanie przebywających na terenie Szkoły uczniów.</w:t>
      </w:r>
    </w:p>
    <w:p w:rsidR="008E033E" w:rsidRDefault="008E033E" w:rsidP="008E033E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</w:p>
    <w:p w:rsidR="008E033E" w:rsidRDefault="008E033E" w:rsidP="008E033E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ROZDZIAŁ VII</w:t>
      </w:r>
    </w:p>
    <w:p w:rsidR="008E033E" w:rsidRDefault="008E033E" w:rsidP="008E033E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Zasady ochrony wizerunku ucznia</w:t>
      </w:r>
    </w:p>
    <w:p w:rsidR="008E033E" w:rsidRDefault="008E033E" w:rsidP="008E033E">
      <w:pPr>
        <w:spacing w:after="0" w:line="360" w:lineRule="auto"/>
        <w:jc w:val="center"/>
        <w:rPr>
          <w:rFonts w:ascii="Times New Roman" w:hAnsi="Times New Roman" w:cs="Times New Roman"/>
          <w:b/>
        </w:rPr>
      </w:pPr>
    </w:p>
    <w:p w:rsidR="008E033E" w:rsidRDefault="008E033E" w:rsidP="008E033E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§ 23.</w:t>
      </w:r>
    </w:p>
    <w:p w:rsidR="008E033E" w:rsidRDefault="008E033E" w:rsidP="008E033E">
      <w:pPr>
        <w:pStyle w:val="Akapitzlist"/>
        <w:numPr>
          <w:ilvl w:val="0"/>
          <w:numId w:val="32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Pracownicy Szkoły uznając prawo ucznia do prywatności i ochrony dóbr osobistych, zapewniają ochronę wizerunku ucznia.</w:t>
      </w:r>
    </w:p>
    <w:p w:rsidR="008E033E" w:rsidRDefault="008E033E" w:rsidP="008E033E">
      <w:pPr>
        <w:pStyle w:val="Akapitzlist"/>
        <w:numPr>
          <w:ilvl w:val="0"/>
          <w:numId w:val="32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Pracownikowi Szkoły nie wolno umożliwiać przedstawicielom mediów utrwalania wizerunku ucznia (tj. filmowanie, fotografowanie) na terenie Szkoły bez pisemnej zgody opiekuna małoletniego.</w:t>
      </w:r>
    </w:p>
    <w:p w:rsidR="008E033E" w:rsidRDefault="008E033E" w:rsidP="008E033E">
      <w:pPr>
        <w:pStyle w:val="Akapitzlist"/>
        <w:numPr>
          <w:ilvl w:val="0"/>
          <w:numId w:val="32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 celu uzyskania zgody opiekuna małoletniego na utrwalanie wizerunku ucznia, pracownik Szkoły może skontaktować się z rodzicem/opiekunem prawnym małoletniego i ustalić procedurę uzyskania zgody. </w:t>
      </w:r>
    </w:p>
    <w:p w:rsidR="008E033E" w:rsidRDefault="008E033E" w:rsidP="008E033E">
      <w:pPr>
        <w:pStyle w:val="Akapitzlist"/>
        <w:numPr>
          <w:ilvl w:val="0"/>
          <w:numId w:val="32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Niedopuszczalne jest podanie przedstawicielowi mediów danych kontaktowych rodzica/opiekuna prawnego małoletniego bez wiedzy i zgody tego rodzica/opiekuna prawnego.</w:t>
      </w:r>
    </w:p>
    <w:p w:rsidR="008E033E" w:rsidRDefault="008E033E" w:rsidP="008E033E">
      <w:pPr>
        <w:pStyle w:val="Akapitzlist"/>
        <w:numPr>
          <w:ilvl w:val="0"/>
          <w:numId w:val="32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Jeżeli wizerunek małoletniego stanowi jedynie szczegół całości, takiej jak zgromadzenie, krajobraz, publiczna impreza, zgoda opiekunów na utrwalanie wizerunku małoletniego nie jest wymagana.</w:t>
      </w:r>
    </w:p>
    <w:p w:rsidR="008E033E" w:rsidRDefault="008E033E" w:rsidP="008E033E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§ 24.</w:t>
      </w:r>
    </w:p>
    <w:p w:rsidR="008E033E" w:rsidRDefault="008E033E" w:rsidP="008E033E">
      <w:pPr>
        <w:spacing w:after="0" w:line="360" w:lineRule="auto"/>
        <w:jc w:val="center"/>
        <w:rPr>
          <w:rFonts w:ascii="Times New Roman" w:hAnsi="Times New Roman" w:cs="Times New Roman"/>
          <w:b/>
        </w:rPr>
      </w:pPr>
    </w:p>
    <w:p w:rsidR="008E033E" w:rsidRDefault="008E033E" w:rsidP="008E033E">
      <w:pPr>
        <w:pStyle w:val="Akapitzlist"/>
        <w:numPr>
          <w:ilvl w:val="0"/>
          <w:numId w:val="33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Upublicznienie przez pracownika Szkoły wizerunku ucznia utrwalonego w jakiejkolwiek formie (tj. fotografia, nagranie audio-wideo) wymaga pisemnej zgody rodzica/opiekuna prawnego ucznia.</w:t>
      </w:r>
    </w:p>
    <w:p w:rsidR="008E033E" w:rsidRDefault="008E033E" w:rsidP="008E033E">
      <w:pPr>
        <w:pStyle w:val="Akapitzlist"/>
        <w:numPr>
          <w:ilvl w:val="0"/>
          <w:numId w:val="33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Przed utrwaleniem wizerunku małoletniego należy ucznia oraz opiekuna poinformować o tym, gdzie będzie umieszczony zarejestrowany wizerunek i w jakim kontekście będzie wykorzystywany w celach promocyjnych.</w:t>
      </w:r>
    </w:p>
    <w:p w:rsidR="008E033E" w:rsidRDefault="008E033E" w:rsidP="008E033E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</w:p>
    <w:p w:rsidR="008E033E" w:rsidRDefault="008E033E" w:rsidP="008E033E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ROZDZIAŁ VIII</w:t>
      </w:r>
    </w:p>
    <w:p w:rsidR="008E033E" w:rsidRDefault="008E033E" w:rsidP="008E033E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Procedury ochrony uczniów przed treściami szkodliwymi i zagrożeniami w sieci </w:t>
      </w:r>
      <w:proofErr w:type="spellStart"/>
      <w:r>
        <w:rPr>
          <w:rFonts w:ascii="Times New Roman" w:hAnsi="Times New Roman" w:cs="Times New Roman"/>
          <w:b/>
        </w:rPr>
        <w:t>internet</w:t>
      </w:r>
      <w:proofErr w:type="spellEnd"/>
      <w:r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br/>
        <w:t>oraz utrwalonymi w innej formie</w:t>
      </w:r>
    </w:p>
    <w:p w:rsidR="008E033E" w:rsidRDefault="008E033E" w:rsidP="008E033E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§ 25.</w:t>
      </w:r>
    </w:p>
    <w:p w:rsidR="008E033E" w:rsidRDefault="008E033E" w:rsidP="008E033E">
      <w:pPr>
        <w:pStyle w:val="Akapitzlist"/>
        <w:numPr>
          <w:ilvl w:val="0"/>
          <w:numId w:val="34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Szkoła zapewnia uczniom dostęp do Internetu oraz podejmuje działania zabezpieczające uczniów przed dostępem do treści, które mogą stanowić zagrożenie dla ich prawidłowego rozwoju. </w:t>
      </w:r>
    </w:p>
    <w:p w:rsidR="008E033E" w:rsidRDefault="008E033E" w:rsidP="008E033E">
      <w:pPr>
        <w:pStyle w:val="Akapitzlist"/>
        <w:numPr>
          <w:ilvl w:val="0"/>
          <w:numId w:val="34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Szkoła zapewnia personelowi i uczniom możliwość korzystania z Internetu w czasie trwania zajęć oraz poza nimi.</w:t>
      </w:r>
    </w:p>
    <w:p w:rsidR="008E033E" w:rsidRDefault="008E033E" w:rsidP="008E033E">
      <w:pPr>
        <w:pStyle w:val="Akapitzlist"/>
        <w:numPr>
          <w:ilvl w:val="0"/>
          <w:numId w:val="34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Sieć szkolna jest monitorowana.</w:t>
      </w:r>
    </w:p>
    <w:p w:rsidR="008E033E" w:rsidRDefault="008E033E" w:rsidP="008E033E">
      <w:pPr>
        <w:pStyle w:val="Akapitzlist"/>
        <w:numPr>
          <w:ilvl w:val="0"/>
          <w:numId w:val="34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Sieć szkolna jest zabezpieczona zgodnie z obowiązującymi Standardami Ochrony Małoletnich. </w:t>
      </w:r>
    </w:p>
    <w:p w:rsidR="008E033E" w:rsidRDefault="008E033E" w:rsidP="008E033E">
      <w:pPr>
        <w:pStyle w:val="Akapitzlist"/>
        <w:numPr>
          <w:ilvl w:val="0"/>
          <w:numId w:val="34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 zabezpieczenie odpowiada osoba wyznaczona przez Dyrektora Szkoły. Do zadań tej osoby należy między innymi:</w:t>
      </w:r>
    </w:p>
    <w:p w:rsidR="008E033E" w:rsidRDefault="008E033E" w:rsidP="008E033E">
      <w:pPr>
        <w:pStyle w:val="Akapitzlist"/>
        <w:numPr>
          <w:ilvl w:val="0"/>
          <w:numId w:val="35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zabezpieczenie sieci szkolnej przed niebezpiecznymi teściami,</w:t>
      </w:r>
    </w:p>
    <w:p w:rsidR="008E033E" w:rsidRDefault="008E033E" w:rsidP="008E033E">
      <w:pPr>
        <w:pStyle w:val="Akapitzlist"/>
        <w:numPr>
          <w:ilvl w:val="0"/>
          <w:numId w:val="35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instalacja oraz aktualizacja oprogramowania,</w:t>
      </w:r>
    </w:p>
    <w:p w:rsidR="008E033E" w:rsidRDefault="008E033E" w:rsidP="008E033E">
      <w:pPr>
        <w:pStyle w:val="Akapitzlist"/>
        <w:numPr>
          <w:ilvl w:val="0"/>
          <w:numId w:val="35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przynajmniej raz w miesiącu sprawdzanie, czy na komputerach ze swobodnym dostępem podłączonych do Internetu nie znajdują się niebezpieczne treści. </w:t>
      </w:r>
      <w:r>
        <w:rPr>
          <w:rFonts w:ascii="Times New Roman" w:hAnsi="Times New Roman" w:cs="Times New Roman"/>
        </w:rPr>
        <w:br/>
        <w:t xml:space="preserve">W przypadku znalezienia niebezpiecznych treści, wyznaczony pracownik stara się ustalić kto korzystał z komputera w czasie ich wprowadzenia. Informację o uczniu, który korzystał z komputera w czasie wprowadzenia niebezpiecznych treści, wyznaczony pracownik przekazuje Dyrektorowi Szkoły. Dyrektor Szkoły wraz z upoważnionym pracownikiem pedagogicznym przeprowadza rozmowę z uczniem na temat bezpieczeństwa </w:t>
      </w:r>
      <w:r>
        <w:rPr>
          <w:rFonts w:ascii="Times New Roman" w:hAnsi="Times New Roman" w:cs="Times New Roman"/>
        </w:rPr>
        <w:br/>
        <w:t xml:space="preserve">w Internecie. Jeżeli w wyniku przeprowadzonej powzięto informacje, że uczeń jest krzywdzony, osoby to tego upoważnione niezwłocznie podejmują działania opisane </w:t>
      </w:r>
      <w:r>
        <w:rPr>
          <w:rFonts w:ascii="Times New Roman" w:hAnsi="Times New Roman" w:cs="Times New Roman"/>
        </w:rPr>
        <w:br/>
        <w:t>w procedurze interwencji,</w:t>
      </w:r>
    </w:p>
    <w:p w:rsidR="008E033E" w:rsidRDefault="008E033E" w:rsidP="008E033E">
      <w:pPr>
        <w:pStyle w:val="Akapitzlist"/>
        <w:numPr>
          <w:ilvl w:val="0"/>
          <w:numId w:val="35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 przypadku dostępu realizowanego pod nadzorem pracownika Szkoły, ma on obowiązek informowania małoletnich o zasadach bezpiecznego korzystania z Internetu. Pracownik Szkoły czuwa także nad bezpieczeństwem korzystania z Internetu przez uczniów podczas zajęć,</w:t>
      </w:r>
    </w:p>
    <w:p w:rsidR="008E033E" w:rsidRDefault="008E033E" w:rsidP="008E033E">
      <w:pPr>
        <w:pStyle w:val="Akapitzlist"/>
        <w:numPr>
          <w:ilvl w:val="0"/>
          <w:numId w:val="35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 ramach godzin wskazanych przez Dyrektora Szkoły przeprowadza co najmniej raz </w:t>
      </w:r>
      <w:r>
        <w:rPr>
          <w:rFonts w:ascii="Times New Roman" w:hAnsi="Times New Roman" w:cs="Times New Roman"/>
        </w:rPr>
        <w:br/>
        <w:t>w roku z uczniami warsztaty dotyczące bezpiecznego korzystania z Internetu.</w:t>
      </w:r>
    </w:p>
    <w:p w:rsidR="008E033E" w:rsidRDefault="008E033E" w:rsidP="008E033E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8E033E" w:rsidRDefault="008E033E" w:rsidP="008E033E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8E033E" w:rsidRDefault="008E033E" w:rsidP="008E033E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8E033E" w:rsidRDefault="008E033E" w:rsidP="008E033E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ROZDZIAŁ IX</w:t>
      </w:r>
    </w:p>
    <w:p w:rsidR="008E033E" w:rsidRDefault="008E033E" w:rsidP="008E033E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Zasady aktualizacji i monitorowania standardu ochrony małoletnich oraz zakres kompetencji osób odpowiedzialnych za przygotowanie personelu Szkoły do stosowania</w:t>
      </w:r>
      <w:r>
        <w:rPr>
          <w:rFonts w:ascii="Times New Roman" w:hAnsi="Times New Roman" w:cs="Times New Roman"/>
          <w:b/>
        </w:rPr>
        <w:br/>
        <w:t xml:space="preserve"> Standardów ochrony małoletnich</w:t>
      </w:r>
    </w:p>
    <w:p w:rsidR="008E033E" w:rsidRDefault="008E033E" w:rsidP="008E033E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§ 26.</w:t>
      </w:r>
    </w:p>
    <w:p w:rsidR="008E033E" w:rsidRDefault="008E033E" w:rsidP="008E033E">
      <w:pPr>
        <w:pStyle w:val="Akapitzlist"/>
        <w:numPr>
          <w:ilvl w:val="0"/>
          <w:numId w:val="36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Procedura aktualizowania Standardów odbywa się nie rzadziej niż raz na 2 lata. </w:t>
      </w:r>
    </w:p>
    <w:p w:rsidR="008E033E" w:rsidRDefault="008E033E" w:rsidP="008E033E">
      <w:pPr>
        <w:pStyle w:val="Akapitzlist"/>
        <w:numPr>
          <w:ilvl w:val="0"/>
          <w:numId w:val="36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 szczególnie uzasadnionych okolicznościach aktualizacja Standardów winna być dokonana bez zbędnej zwłoki. W takim przypadku przepisu § 26 ust. 1 niniejszych Standardów nie stosuje się.  </w:t>
      </w:r>
    </w:p>
    <w:p w:rsidR="008E033E" w:rsidRDefault="008E033E" w:rsidP="008E033E">
      <w:pPr>
        <w:pStyle w:val="Akapitzlist"/>
        <w:numPr>
          <w:ilvl w:val="0"/>
          <w:numId w:val="36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Dyrektor Szkoły wyznacza osobę odpowiedzialną za Standardy Ochrony Małoletnich.</w:t>
      </w:r>
    </w:p>
    <w:p w:rsidR="008E033E" w:rsidRDefault="008E033E" w:rsidP="008E033E">
      <w:pPr>
        <w:pStyle w:val="Akapitzlist"/>
        <w:numPr>
          <w:ilvl w:val="0"/>
          <w:numId w:val="36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Osoba wyznaczona przez Dyrektora Szkoły monitoruje realizację Standardów, reaguje na ich naruszenie oraz koordynuje zmiany w Standardach prowadząc równocześnie rejestr zgłoszeń </w:t>
      </w:r>
      <w:r>
        <w:rPr>
          <w:rFonts w:ascii="Times New Roman" w:hAnsi="Times New Roman" w:cs="Times New Roman"/>
        </w:rPr>
        <w:br/>
        <w:t>i proponowanych zmian.</w:t>
      </w:r>
    </w:p>
    <w:p w:rsidR="008E033E" w:rsidRDefault="008E033E" w:rsidP="008E033E">
      <w:pPr>
        <w:pStyle w:val="Akapitzlist"/>
        <w:numPr>
          <w:ilvl w:val="0"/>
          <w:numId w:val="36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Osoba odpowiedzialna za realizację Standardów zobowiązana jest do przeprowadzania wśród pracowników Szkoły, w miarę potrzeb nie rzadziej niż raz w roku ankiety, której wzór stanowi </w:t>
      </w:r>
      <w:r>
        <w:rPr>
          <w:rFonts w:ascii="Times New Roman" w:hAnsi="Times New Roman" w:cs="Times New Roman"/>
          <w:i/>
          <w:iCs/>
        </w:rPr>
        <w:t>załącznik nr 5</w:t>
      </w:r>
      <w:r>
        <w:rPr>
          <w:rFonts w:ascii="Times New Roman" w:hAnsi="Times New Roman" w:cs="Times New Roman"/>
        </w:rPr>
        <w:t xml:space="preserve"> do niniejszego Standardu.</w:t>
      </w:r>
    </w:p>
    <w:p w:rsidR="008E033E" w:rsidRDefault="008E033E" w:rsidP="008E033E">
      <w:pPr>
        <w:pStyle w:val="Akapitzlist"/>
        <w:numPr>
          <w:ilvl w:val="0"/>
          <w:numId w:val="36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 przeprowadzonej ankiecie osoba odpowiedzialna sporządza z nich raport, który przedstawia Dyrektorowi Szkoły.</w:t>
      </w:r>
    </w:p>
    <w:p w:rsidR="008E033E" w:rsidRDefault="008E033E" w:rsidP="008E033E">
      <w:pPr>
        <w:pStyle w:val="Akapitzlist"/>
        <w:numPr>
          <w:ilvl w:val="0"/>
          <w:numId w:val="36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 ankiecie pracownicy Szkoły mogą proponować zmiany Standardów oraz wskazywać naruszenia Standardów w Szkole.</w:t>
      </w:r>
    </w:p>
    <w:p w:rsidR="008E033E" w:rsidRDefault="008E033E" w:rsidP="008E033E">
      <w:pPr>
        <w:pStyle w:val="Akapitzlist"/>
        <w:numPr>
          <w:ilvl w:val="0"/>
          <w:numId w:val="36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Dokonując monitoringu Standardów, Dyrektor Szkoły może wyznaczyć osobę do przeprowadzenia ankiety wśród uczniów, dotyczącej świadomości małoletnich z form pomocy realizowanych przez Szkołę. Wzór ankiety stanowi </w:t>
      </w:r>
      <w:r>
        <w:rPr>
          <w:rFonts w:ascii="Times New Roman" w:hAnsi="Times New Roman" w:cs="Times New Roman"/>
          <w:i/>
          <w:iCs/>
        </w:rPr>
        <w:t>załącznik nr 6</w:t>
      </w:r>
      <w:r>
        <w:rPr>
          <w:rFonts w:ascii="Times New Roman" w:hAnsi="Times New Roman" w:cs="Times New Roman"/>
        </w:rPr>
        <w:t xml:space="preserve"> do niniejszego Standardu.</w:t>
      </w:r>
    </w:p>
    <w:p w:rsidR="008E033E" w:rsidRDefault="008E033E" w:rsidP="008E033E">
      <w:pPr>
        <w:pStyle w:val="Akapitzlist"/>
        <w:numPr>
          <w:ilvl w:val="0"/>
          <w:numId w:val="36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Osoba odpowiedzialna za realizację Standardów może wystąpić do Dyrektora Szkoły z wnioskiem o powołanie Zespołu Koordynującego, jeżeli uzna, że taki zespół przyczyni się do lepszej realizacji Standardów bądź pozwoli na szybsze reagowanie w sytuacji, gdy Standardy Ochrony Małoletnich będą wymagały aktualizacji.</w:t>
      </w:r>
    </w:p>
    <w:p w:rsidR="008E033E" w:rsidRDefault="008E033E" w:rsidP="008E033E">
      <w:pPr>
        <w:pStyle w:val="Akapitzlist"/>
        <w:numPr>
          <w:ilvl w:val="0"/>
          <w:numId w:val="36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 skład Zespołu Koordynującego, o którym mowa w § 26 ust. 9 </w:t>
      </w:r>
      <w:bookmarkStart w:id="2" w:name="_Hlk169601160"/>
      <w:r>
        <w:rPr>
          <w:rFonts w:ascii="Times New Roman" w:hAnsi="Times New Roman" w:cs="Times New Roman"/>
        </w:rPr>
        <w:t>niniejszych Standardów</w:t>
      </w:r>
      <w:bookmarkEnd w:id="2"/>
      <w:r>
        <w:rPr>
          <w:rFonts w:ascii="Times New Roman" w:hAnsi="Times New Roman" w:cs="Times New Roman"/>
        </w:rPr>
        <w:t>, powołanego przez Dyrektora Szkoły lub wicedyrektora, o ile takie stanowisko zostało utworzone w Szkole wchodzi: osoba odpowiedzialna za realizację Standardów, pracownik pedagogiczny.</w:t>
      </w:r>
    </w:p>
    <w:p w:rsidR="008E033E" w:rsidRDefault="008E033E" w:rsidP="008E033E">
      <w:pPr>
        <w:pStyle w:val="Akapitzlist"/>
        <w:numPr>
          <w:ilvl w:val="0"/>
          <w:numId w:val="36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 przypadkach, o których mowa § 26 ust. 1 i 2 niniejszych Standardów, </w:t>
      </w:r>
      <w:r>
        <w:t>osoba</w:t>
      </w:r>
      <w:r>
        <w:rPr>
          <w:rFonts w:ascii="Times New Roman" w:hAnsi="Times New Roman" w:cs="Times New Roman"/>
        </w:rPr>
        <w:t xml:space="preserve"> odpowiedzialna za realizację Standardów lub Zespół Koordynujący, o którym mowa w § 26 ust. 9 i 10 niniejszych Standardów, opracowuje zmiany w obowiązujących Standardach i przekazuje je do zatwierdzenia Dyrektorowi Szkoły wraz z Identyfikacją potrzeb informacyjnych i szkoleniowych w Szkole Polskiej przy Ambasadzie RP w Meksyku, który stanowi </w:t>
      </w:r>
      <w:r>
        <w:rPr>
          <w:rFonts w:ascii="Times New Roman" w:hAnsi="Times New Roman" w:cs="Times New Roman"/>
          <w:i/>
          <w:iCs/>
        </w:rPr>
        <w:t>załącznik nr 7</w:t>
      </w:r>
      <w:r>
        <w:t xml:space="preserve"> </w:t>
      </w:r>
      <w:r>
        <w:rPr>
          <w:rFonts w:ascii="Times New Roman" w:hAnsi="Times New Roman" w:cs="Times New Roman"/>
        </w:rPr>
        <w:t>do niniejszych Standardów</w:t>
      </w:r>
    </w:p>
    <w:p w:rsidR="008E033E" w:rsidRDefault="008E033E" w:rsidP="008E033E">
      <w:pPr>
        <w:pStyle w:val="Akapitzlist"/>
        <w:numPr>
          <w:ilvl w:val="0"/>
          <w:numId w:val="36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Dyrektor Szkoły wprowadza do Standardów niezbędne zmiany i ogłasza nowe brzmienie Standardów Ochrony Małoletnich.</w:t>
      </w:r>
    </w:p>
    <w:p w:rsidR="008E033E" w:rsidRDefault="008E033E" w:rsidP="008E033E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</w:p>
    <w:p w:rsidR="008E033E" w:rsidRDefault="008E033E" w:rsidP="008E033E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</w:p>
    <w:p w:rsidR="008E033E" w:rsidRDefault="008E033E" w:rsidP="008E033E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ROZDZIAŁ X</w:t>
      </w:r>
    </w:p>
    <w:p w:rsidR="008E033E" w:rsidRDefault="008E033E" w:rsidP="008E033E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Zasady udostępniania rodziców i uczniom standardów do</w:t>
      </w:r>
    </w:p>
    <w:p w:rsidR="008E033E" w:rsidRDefault="008E033E" w:rsidP="008E033E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zapoznania się z nimi i ich stosowania</w:t>
      </w:r>
    </w:p>
    <w:p w:rsidR="008E033E" w:rsidRDefault="008E033E" w:rsidP="008E033E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§ 27.</w:t>
      </w:r>
    </w:p>
    <w:p w:rsidR="008E033E" w:rsidRDefault="008E033E" w:rsidP="008E033E">
      <w:pPr>
        <w:pStyle w:val="Akapitzlist"/>
        <w:numPr>
          <w:ilvl w:val="0"/>
          <w:numId w:val="37"/>
        </w:numPr>
        <w:spacing w:after="0" w:line="36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Cs/>
        </w:rPr>
        <w:t xml:space="preserve">Dokument Standardy Ochrony Małoletnich w Szkole Polskiej przy Ambasadzie RP w Meksyku wchodzi w życie na mocy Zarządzenia Dyrektora Szkoły. </w:t>
      </w:r>
    </w:p>
    <w:p w:rsidR="008E033E" w:rsidRDefault="008E033E" w:rsidP="008E033E">
      <w:pPr>
        <w:pStyle w:val="Akapitzlist"/>
        <w:numPr>
          <w:ilvl w:val="0"/>
          <w:numId w:val="38"/>
        </w:numPr>
        <w:spacing w:after="0" w:line="360" w:lineRule="auto"/>
        <w:jc w:val="both"/>
        <w:rPr>
          <w:rFonts w:ascii="Times New Roman" w:hAnsi="Times New Roman" w:cs="Times New Roman"/>
        </w:rPr>
      </w:pPr>
      <w:bookmarkStart w:id="3" w:name="_Hlk173746727"/>
      <w:r>
        <w:rPr>
          <w:rFonts w:ascii="Times New Roman" w:hAnsi="Times New Roman" w:cs="Times New Roman"/>
        </w:rPr>
        <w:t>Dokument, o którym mowa w § 27 ust. 1</w:t>
      </w:r>
      <w:r>
        <w:t xml:space="preserve"> </w:t>
      </w:r>
      <w:r>
        <w:rPr>
          <w:rFonts w:ascii="Times New Roman" w:hAnsi="Times New Roman" w:cs="Times New Roman"/>
        </w:rPr>
        <w:t>niniejszych Standardów, omawiany jest na pierwszym zebraniu opiekunów oddziału z rodzicami/opiekunami prawnymi w danym roku szkolnym oraz na pierwszym z zebrań odbywającym się po wprowadzeniu zmian.</w:t>
      </w:r>
    </w:p>
    <w:p w:rsidR="008E033E" w:rsidRDefault="008E033E" w:rsidP="008E033E">
      <w:pPr>
        <w:pStyle w:val="Akapitzlist"/>
        <w:numPr>
          <w:ilvl w:val="0"/>
          <w:numId w:val="38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Nauczyciel przekazuje rodzicom/opiekunom prawnym do podpisania oświadczenie, że zapoznali się ze Standardami. Rodzice/opiekunowie prawni w oświadczeniu mogą zaproponować swoje sugestie. Jeśli takie się pojawią, nauczyciel przekazuje je osobie odpowiedzialnej za realizację Standardów. Oświadczenie stanowi </w:t>
      </w:r>
      <w:r>
        <w:rPr>
          <w:rFonts w:ascii="Times New Roman" w:hAnsi="Times New Roman" w:cs="Times New Roman"/>
          <w:i/>
          <w:iCs/>
        </w:rPr>
        <w:t>załącznik nr 8</w:t>
      </w:r>
      <w:r>
        <w:rPr>
          <w:rFonts w:ascii="Times New Roman" w:hAnsi="Times New Roman" w:cs="Times New Roman"/>
        </w:rPr>
        <w:t xml:space="preserve"> do niniejszych Standardów.</w:t>
      </w:r>
    </w:p>
    <w:p w:rsidR="008E033E" w:rsidRDefault="008E033E" w:rsidP="008E033E">
      <w:pPr>
        <w:pStyle w:val="Akapitzlist"/>
        <w:numPr>
          <w:ilvl w:val="0"/>
          <w:numId w:val="38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Opiekunowie danego oddziału mają obowiązek zapoznania uczniów z niniejszymi Standardami oraz omówienia ich w taki sposób, aby uczniowie mogli zrozumieć ich treść niezależnie od wieku. </w:t>
      </w:r>
    </w:p>
    <w:bookmarkEnd w:id="3"/>
    <w:p w:rsidR="008E033E" w:rsidRDefault="008E033E" w:rsidP="008E033E">
      <w:pPr>
        <w:pStyle w:val="Akapitzlist"/>
        <w:numPr>
          <w:ilvl w:val="0"/>
          <w:numId w:val="38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Dokument opublikowany jest na stronie internetowej Szkoły.</w:t>
      </w:r>
    </w:p>
    <w:p w:rsidR="008E033E" w:rsidRDefault="008E033E" w:rsidP="008E033E">
      <w:pPr>
        <w:pStyle w:val="Akapitzlist"/>
        <w:numPr>
          <w:ilvl w:val="0"/>
          <w:numId w:val="38"/>
        </w:numPr>
        <w:jc w:val="both"/>
        <w:rPr>
          <w:rFonts w:ascii="Times New Roman" w:hAnsi="Times New Roman" w:cs="Times New Roman"/>
        </w:rPr>
      </w:pPr>
      <w:bookmarkStart w:id="4" w:name="_Hlk173745788"/>
      <w:r>
        <w:rPr>
          <w:rFonts w:ascii="Times New Roman" w:hAnsi="Times New Roman" w:cs="Times New Roman"/>
        </w:rPr>
        <w:t xml:space="preserve">Szczegółowy opis Standardów Ochrony Małoletnich stanowi </w:t>
      </w:r>
      <w:r>
        <w:rPr>
          <w:rFonts w:ascii="Times New Roman" w:hAnsi="Times New Roman" w:cs="Times New Roman"/>
          <w:i/>
          <w:iCs/>
        </w:rPr>
        <w:t>załącznik nr 9</w:t>
      </w:r>
      <w:r>
        <w:rPr>
          <w:rFonts w:ascii="Times New Roman" w:hAnsi="Times New Roman" w:cs="Times New Roman"/>
        </w:rPr>
        <w:t xml:space="preserve"> do niniejszych Standardów.</w:t>
      </w:r>
    </w:p>
    <w:bookmarkEnd w:id="4"/>
    <w:p w:rsidR="008E033E" w:rsidRDefault="008E033E" w:rsidP="008E033E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</w:p>
    <w:p w:rsidR="008E033E" w:rsidRDefault="008E033E" w:rsidP="008E033E">
      <w:pPr>
        <w:spacing w:after="0" w:line="360" w:lineRule="auto"/>
        <w:jc w:val="center"/>
        <w:rPr>
          <w:rFonts w:ascii="Times New Roman" w:hAnsi="Times New Roman" w:cs="Times New Roman"/>
          <w:b/>
        </w:rPr>
      </w:pPr>
    </w:p>
    <w:p w:rsidR="008E033E" w:rsidRDefault="008E033E" w:rsidP="008E033E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ROZDZIAŁ XI</w:t>
      </w:r>
    </w:p>
    <w:p w:rsidR="008E033E" w:rsidRDefault="008E033E" w:rsidP="008E033E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Zapisy końcowe</w:t>
      </w:r>
    </w:p>
    <w:p w:rsidR="008E033E" w:rsidRDefault="008E033E" w:rsidP="008E033E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§ 28.</w:t>
      </w:r>
    </w:p>
    <w:p w:rsidR="008E033E" w:rsidRDefault="008E033E" w:rsidP="008E033E">
      <w:pPr>
        <w:pStyle w:val="Akapitzlist"/>
        <w:numPr>
          <w:ilvl w:val="0"/>
          <w:numId w:val="39"/>
        </w:numPr>
        <w:spacing w:after="0" w:line="360" w:lineRule="auto"/>
        <w:jc w:val="both"/>
        <w:rPr>
          <w:rFonts w:ascii="Times New Roman" w:hAnsi="Times New Roman" w:cs="Times New Roman"/>
        </w:rPr>
      </w:pPr>
      <w:bookmarkStart w:id="5" w:name="_Hlk173745631"/>
      <w:bookmarkStart w:id="6" w:name="_Hlk173745733"/>
      <w:r>
        <w:rPr>
          <w:rFonts w:ascii="Times New Roman" w:hAnsi="Times New Roman" w:cs="Times New Roman"/>
        </w:rPr>
        <w:t xml:space="preserve">Standardy Ochrony Małoletnich </w:t>
      </w:r>
      <w:bookmarkEnd w:id="5"/>
      <w:r>
        <w:rPr>
          <w:rFonts w:ascii="Times New Roman" w:hAnsi="Times New Roman" w:cs="Times New Roman"/>
        </w:rPr>
        <w:t>wchodzą w życie z dniem ich ogłoszenia.</w:t>
      </w:r>
    </w:p>
    <w:p w:rsidR="008E033E" w:rsidRDefault="008E033E" w:rsidP="008E033E">
      <w:pPr>
        <w:pStyle w:val="Akapitzlist"/>
        <w:numPr>
          <w:ilvl w:val="0"/>
          <w:numId w:val="39"/>
        </w:numPr>
        <w:spacing w:after="0" w:line="360" w:lineRule="auto"/>
        <w:jc w:val="both"/>
        <w:rPr>
          <w:rFonts w:ascii="Times New Roman" w:hAnsi="Times New Roman" w:cs="Times New Roman"/>
        </w:rPr>
      </w:pPr>
      <w:bookmarkStart w:id="7" w:name="_Hlk173745775"/>
      <w:bookmarkEnd w:id="6"/>
      <w:r>
        <w:rPr>
          <w:rFonts w:ascii="Times New Roman" w:hAnsi="Times New Roman" w:cs="Times New Roman"/>
        </w:rPr>
        <w:t>Ogłoszenie następuje w sposób dostępny dla pracowników Szkoły, uczniów i ich rodziców/opiekunów prawnych, w szczególności poprzez zamieszczenie na stronie internetowej, jak również poinformowanie rodziców uczniów za pośrednictwem dziennika elektronicznego.</w:t>
      </w:r>
    </w:p>
    <w:bookmarkEnd w:id="7"/>
    <w:p w:rsidR="005B2D0D" w:rsidRDefault="005B2D0D"/>
    <w:sectPr w:rsidR="005B2D0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D2975"/>
    <w:multiLevelType w:val="hybridMultilevel"/>
    <w:tmpl w:val="354E6C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11053B"/>
    <w:multiLevelType w:val="hybridMultilevel"/>
    <w:tmpl w:val="2B7222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1165FE"/>
    <w:multiLevelType w:val="hybridMultilevel"/>
    <w:tmpl w:val="3AC633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4C7F08"/>
    <w:multiLevelType w:val="hybridMultilevel"/>
    <w:tmpl w:val="4DD659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570FCA"/>
    <w:multiLevelType w:val="hybridMultilevel"/>
    <w:tmpl w:val="8AF8D3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1F5446"/>
    <w:multiLevelType w:val="hybridMultilevel"/>
    <w:tmpl w:val="6C36D9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322494"/>
    <w:multiLevelType w:val="hybridMultilevel"/>
    <w:tmpl w:val="E9DC218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192844F1"/>
    <w:multiLevelType w:val="hybridMultilevel"/>
    <w:tmpl w:val="5372BBA6"/>
    <w:lvl w:ilvl="0" w:tplc="44749B0E">
      <w:start w:val="1"/>
      <w:numFmt w:val="lowerLetter"/>
      <w:lvlText w:val="%1)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2880" w:hanging="360"/>
      </w:pPr>
    </w:lvl>
    <w:lvl w:ilvl="2" w:tplc="0415001B">
      <w:start w:val="1"/>
      <w:numFmt w:val="lowerRoman"/>
      <w:lvlText w:val="%3."/>
      <w:lvlJc w:val="right"/>
      <w:pPr>
        <w:ind w:left="3600" w:hanging="180"/>
      </w:pPr>
    </w:lvl>
    <w:lvl w:ilvl="3" w:tplc="0415000F">
      <w:start w:val="1"/>
      <w:numFmt w:val="decimal"/>
      <w:lvlText w:val="%4."/>
      <w:lvlJc w:val="left"/>
      <w:pPr>
        <w:ind w:left="4320" w:hanging="360"/>
      </w:pPr>
    </w:lvl>
    <w:lvl w:ilvl="4" w:tplc="04150019">
      <w:start w:val="1"/>
      <w:numFmt w:val="lowerLetter"/>
      <w:lvlText w:val="%5."/>
      <w:lvlJc w:val="left"/>
      <w:pPr>
        <w:ind w:left="5040" w:hanging="360"/>
      </w:pPr>
    </w:lvl>
    <w:lvl w:ilvl="5" w:tplc="0415001B">
      <w:start w:val="1"/>
      <w:numFmt w:val="lowerRoman"/>
      <w:lvlText w:val="%6."/>
      <w:lvlJc w:val="right"/>
      <w:pPr>
        <w:ind w:left="5760" w:hanging="180"/>
      </w:pPr>
    </w:lvl>
    <w:lvl w:ilvl="6" w:tplc="0415000F">
      <w:start w:val="1"/>
      <w:numFmt w:val="decimal"/>
      <w:lvlText w:val="%7."/>
      <w:lvlJc w:val="left"/>
      <w:pPr>
        <w:ind w:left="6480" w:hanging="360"/>
      </w:pPr>
    </w:lvl>
    <w:lvl w:ilvl="7" w:tplc="04150019">
      <w:start w:val="1"/>
      <w:numFmt w:val="lowerLetter"/>
      <w:lvlText w:val="%8."/>
      <w:lvlJc w:val="left"/>
      <w:pPr>
        <w:ind w:left="7200" w:hanging="360"/>
      </w:pPr>
    </w:lvl>
    <w:lvl w:ilvl="8" w:tplc="0415001B">
      <w:start w:val="1"/>
      <w:numFmt w:val="lowerRoman"/>
      <w:lvlText w:val="%9."/>
      <w:lvlJc w:val="right"/>
      <w:pPr>
        <w:ind w:left="7920" w:hanging="180"/>
      </w:pPr>
    </w:lvl>
  </w:abstractNum>
  <w:abstractNum w:abstractNumId="8" w15:restartNumberingAfterBreak="0">
    <w:nsid w:val="19F17046"/>
    <w:multiLevelType w:val="hybridMultilevel"/>
    <w:tmpl w:val="85D005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0A1B46"/>
    <w:multiLevelType w:val="hybridMultilevel"/>
    <w:tmpl w:val="4EEE94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730CF0"/>
    <w:multiLevelType w:val="hybridMultilevel"/>
    <w:tmpl w:val="1BD0819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27743F"/>
    <w:multiLevelType w:val="hybridMultilevel"/>
    <w:tmpl w:val="FFDA13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6362B8"/>
    <w:multiLevelType w:val="hybridMultilevel"/>
    <w:tmpl w:val="2DF8D3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AC63291"/>
    <w:multiLevelType w:val="hybridMultilevel"/>
    <w:tmpl w:val="310AC9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086D16"/>
    <w:multiLevelType w:val="hybridMultilevel"/>
    <w:tmpl w:val="56BAAC4C"/>
    <w:lvl w:ilvl="0" w:tplc="04150011">
      <w:start w:val="1"/>
      <w:numFmt w:val="decimal"/>
      <w:lvlText w:val="%1)"/>
      <w:lvlJc w:val="left"/>
      <w:pPr>
        <w:ind w:left="1620" w:hanging="360"/>
      </w:pPr>
    </w:lvl>
    <w:lvl w:ilvl="1" w:tplc="04150019">
      <w:start w:val="1"/>
      <w:numFmt w:val="lowerLetter"/>
      <w:lvlText w:val="%2."/>
      <w:lvlJc w:val="left"/>
      <w:pPr>
        <w:ind w:left="2340" w:hanging="360"/>
      </w:pPr>
    </w:lvl>
    <w:lvl w:ilvl="2" w:tplc="0415001B">
      <w:start w:val="1"/>
      <w:numFmt w:val="lowerRoman"/>
      <w:lvlText w:val="%3."/>
      <w:lvlJc w:val="right"/>
      <w:pPr>
        <w:ind w:left="3060" w:hanging="180"/>
      </w:pPr>
    </w:lvl>
    <w:lvl w:ilvl="3" w:tplc="0415000F">
      <w:start w:val="1"/>
      <w:numFmt w:val="decimal"/>
      <w:lvlText w:val="%4."/>
      <w:lvlJc w:val="left"/>
      <w:pPr>
        <w:ind w:left="3780" w:hanging="360"/>
      </w:pPr>
    </w:lvl>
    <w:lvl w:ilvl="4" w:tplc="04150019">
      <w:start w:val="1"/>
      <w:numFmt w:val="lowerLetter"/>
      <w:lvlText w:val="%5."/>
      <w:lvlJc w:val="left"/>
      <w:pPr>
        <w:ind w:left="4500" w:hanging="360"/>
      </w:pPr>
    </w:lvl>
    <w:lvl w:ilvl="5" w:tplc="0415001B">
      <w:start w:val="1"/>
      <w:numFmt w:val="lowerRoman"/>
      <w:lvlText w:val="%6."/>
      <w:lvlJc w:val="right"/>
      <w:pPr>
        <w:ind w:left="5220" w:hanging="180"/>
      </w:pPr>
    </w:lvl>
    <w:lvl w:ilvl="6" w:tplc="0415000F">
      <w:start w:val="1"/>
      <w:numFmt w:val="decimal"/>
      <w:lvlText w:val="%7."/>
      <w:lvlJc w:val="left"/>
      <w:pPr>
        <w:ind w:left="5940" w:hanging="360"/>
      </w:pPr>
    </w:lvl>
    <w:lvl w:ilvl="7" w:tplc="04150019">
      <w:start w:val="1"/>
      <w:numFmt w:val="lowerLetter"/>
      <w:lvlText w:val="%8."/>
      <w:lvlJc w:val="left"/>
      <w:pPr>
        <w:ind w:left="6660" w:hanging="360"/>
      </w:pPr>
    </w:lvl>
    <w:lvl w:ilvl="8" w:tplc="0415001B">
      <w:start w:val="1"/>
      <w:numFmt w:val="lowerRoman"/>
      <w:lvlText w:val="%9."/>
      <w:lvlJc w:val="right"/>
      <w:pPr>
        <w:ind w:left="7380" w:hanging="180"/>
      </w:pPr>
    </w:lvl>
  </w:abstractNum>
  <w:abstractNum w:abstractNumId="15" w15:restartNumberingAfterBreak="0">
    <w:nsid w:val="31E026DD"/>
    <w:multiLevelType w:val="hybridMultilevel"/>
    <w:tmpl w:val="B0FC41D8"/>
    <w:lvl w:ilvl="0" w:tplc="8E524702">
      <w:start w:val="1"/>
      <w:numFmt w:val="decimal"/>
      <w:lvlText w:val="%1.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67016A9"/>
    <w:multiLevelType w:val="hybridMultilevel"/>
    <w:tmpl w:val="EA6600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7D5200"/>
    <w:multiLevelType w:val="hybridMultilevel"/>
    <w:tmpl w:val="09E4EA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F9F782C"/>
    <w:multiLevelType w:val="hybridMultilevel"/>
    <w:tmpl w:val="E1E21E9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43D336E3"/>
    <w:multiLevelType w:val="hybridMultilevel"/>
    <w:tmpl w:val="BA7243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AAE2B81"/>
    <w:multiLevelType w:val="hybridMultilevel"/>
    <w:tmpl w:val="75F6DA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E026756"/>
    <w:multiLevelType w:val="hybridMultilevel"/>
    <w:tmpl w:val="C598F3C2"/>
    <w:lvl w:ilvl="0" w:tplc="FE4C4CF2">
      <w:start w:val="1"/>
      <w:numFmt w:val="decimal"/>
      <w:lvlText w:val="%1."/>
      <w:lvlJc w:val="left"/>
      <w:pPr>
        <w:ind w:left="720" w:hanging="360"/>
      </w:pPr>
      <w:rPr>
        <w:i w:val="0"/>
        <w:i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E247CBD"/>
    <w:multiLevelType w:val="hybridMultilevel"/>
    <w:tmpl w:val="5428F7D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50A461EE"/>
    <w:multiLevelType w:val="hybridMultilevel"/>
    <w:tmpl w:val="185013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0BB506B"/>
    <w:multiLevelType w:val="hybridMultilevel"/>
    <w:tmpl w:val="CA024A1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565C3D4C"/>
    <w:multiLevelType w:val="hybridMultilevel"/>
    <w:tmpl w:val="8F5C5296"/>
    <w:lvl w:ilvl="0" w:tplc="CFDA5600">
      <w:start w:val="1"/>
      <w:numFmt w:val="decimal"/>
      <w:lvlText w:val="%1.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7AE0056"/>
    <w:multiLevelType w:val="hybridMultilevel"/>
    <w:tmpl w:val="A47CA80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58BE4508"/>
    <w:multiLevelType w:val="hybridMultilevel"/>
    <w:tmpl w:val="3CB0B938"/>
    <w:lvl w:ilvl="0" w:tplc="04150011">
      <w:start w:val="1"/>
      <w:numFmt w:val="decimal"/>
      <w:lvlText w:val="%1)"/>
      <w:lvlJc w:val="left"/>
      <w:pPr>
        <w:ind w:left="1500" w:hanging="360"/>
      </w:pPr>
    </w:lvl>
    <w:lvl w:ilvl="1" w:tplc="04150019">
      <w:start w:val="1"/>
      <w:numFmt w:val="lowerLetter"/>
      <w:lvlText w:val="%2."/>
      <w:lvlJc w:val="left"/>
      <w:pPr>
        <w:ind w:left="2220" w:hanging="360"/>
      </w:pPr>
    </w:lvl>
    <w:lvl w:ilvl="2" w:tplc="0415001B">
      <w:start w:val="1"/>
      <w:numFmt w:val="lowerRoman"/>
      <w:lvlText w:val="%3."/>
      <w:lvlJc w:val="right"/>
      <w:pPr>
        <w:ind w:left="2940" w:hanging="180"/>
      </w:pPr>
    </w:lvl>
    <w:lvl w:ilvl="3" w:tplc="0415000F">
      <w:start w:val="1"/>
      <w:numFmt w:val="decimal"/>
      <w:lvlText w:val="%4."/>
      <w:lvlJc w:val="left"/>
      <w:pPr>
        <w:ind w:left="3660" w:hanging="360"/>
      </w:pPr>
    </w:lvl>
    <w:lvl w:ilvl="4" w:tplc="04150019">
      <w:start w:val="1"/>
      <w:numFmt w:val="lowerLetter"/>
      <w:lvlText w:val="%5."/>
      <w:lvlJc w:val="left"/>
      <w:pPr>
        <w:ind w:left="4380" w:hanging="360"/>
      </w:pPr>
    </w:lvl>
    <w:lvl w:ilvl="5" w:tplc="0415001B">
      <w:start w:val="1"/>
      <w:numFmt w:val="lowerRoman"/>
      <w:lvlText w:val="%6."/>
      <w:lvlJc w:val="right"/>
      <w:pPr>
        <w:ind w:left="5100" w:hanging="180"/>
      </w:pPr>
    </w:lvl>
    <w:lvl w:ilvl="6" w:tplc="0415000F">
      <w:start w:val="1"/>
      <w:numFmt w:val="decimal"/>
      <w:lvlText w:val="%7."/>
      <w:lvlJc w:val="left"/>
      <w:pPr>
        <w:ind w:left="5820" w:hanging="360"/>
      </w:pPr>
    </w:lvl>
    <w:lvl w:ilvl="7" w:tplc="04150019">
      <w:start w:val="1"/>
      <w:numFmt w:val="lowerLetter"/>
      <w:lvlText w:val="%8."/>
      <w:lvlJc w:val="left"/>
      <w:pPr>
        <w:ind w:left="6540" w:hanging="360"/>
      </w:pPr>
    </w:lvl>
    <w:lvl w:ilvl="8" w:tplc="0415001B">
      <w:start w:val="1"/>
      <w:numFmt w:val="lowerRoman"/>
      <w:lvlText w:val="%9."/>
      <w:lvlJc w:val="right"/>
      <w:pPr>
        <w:ind w:left="7260" w:hanging="180"/>
      </w:pPr>
    </w:lvl>
  </w:abstractNum>
  <w:abstractNum w:abstractNumId="28" w15:restartNumberingAfterBreak="0">
    <w:nsid w:val="5B17564F"/>
    <w:multiLevelType w:val="hybridMultilevel"/>
    <w:tmpl w:val="98F8C9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5C92C88"/>
    <w:multiLevelType w:val="hybridMultilevel"/>
    <w:tmpl w:val="084801B2"/>
    <w:lvl w:ilvl="0" w:tplc="764258D2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82516F0"/>
    <w:multiLevelType w:val="hybridMultilevel"/>
    <w:tmpl w:val="1AB4C320"/>
    <w:lvl w:ilvl="0" w:tplc="04150011">
      <w:start w:val="1"/>
      <w:numFmt w:val="decimal"/>
      <w:lvlText w:val="%1)"/>
      <w:lvlJc w:val="left"/>
      <w:pPr>
        <w:ind w:left="2148" w:hanging="360"/>
      </w:pPr>
    </w:lvl>
    <w:lvl w:ilvl="1" w:tplc="04150019">
      <w:start w:val="1"/>
      <w:numFmt w:val="lowerLetter"/>
      <w:lvlText w:val="%2."/>
      <w:lvlJc w:val="left"/>
      <w:pPr>
        <w:ind w:left="2868" w:hanging="360"/>
      </w:pPr>
    </w:lvl>
    <w:lvl w:ilvl="2" w:tplc="0415001B">
      <w:start w:val="1"/>
      <w:numFmt w:val="lowerRoman"/>
      <w:lvlText w:val="%3."/>
      <w:lvlJc w:val="right"/>
      <w:pPr>
        <w:ind w:left="3588" w:hanging="180"/>
      </w:pPr>
    </w:lvl>
    <w:lvl w:ilvl="3" w:tplc="0415000F">
      <w:start w:val="1"/>
      <w:numFmt w:val="decimal"/>
      <w:lvlText w:val="%4."/>
      <w:lvlJc w:val="left"/>
      <w:pPr>
        <w:ind w:left="4308" w:hanging="360"/>
      </w:pPr>
    </w:lvl>
    <w:lvl w:ilvl="4" w:tplc="04150019">
      <w:start w:val="1"/>
      <w:numFmt w:val="lowerLetter"/>
      <w:lvlText w:val="%5."/>
      <w:lvlJc w:val="left"/>
      <w:pPr>
        <w:ind w:left="5028" w:hanging="360"/>
      </w:pPr>
    </w:lvl>
    <w:lvl w:ilvl="5" w:tplc="0415001B">
      <w:start w:val="1"/>
      <w:numFmt w:val="lowerRoman"/>
      <w:lvlText w:val="%6."/>
      <w:lvlJc w:val="right"/>
      <w:pPr>
        <w:ind w:left="5748" w:hanging="180"/>
      </w:pPr>
    </w:lvl>
    <w:lvl w:ilvl="6" w:tplc="0415000F">
      <w:start w:val="1"/>
      <w:numFmt w:val="decimal"/>
      <w:lvlText w:val="%7."/>
      <w:lvlJc w:val="left"/>
      <w:pPr>
        <w:ind w:left="6468" w:hanging="360"/>
      </w:pPr>
    </w:lvl>
    <w:lvl w:ilvl="7" w:tplc="04150019">
      <w:start w:val="1"/>
      <w:numFmt w:val="lowerLetter"/>
      <w:lvlText w:val="%8."/>
      <w:lvlJc w:val="left"/>
      <w:pPr>
        <w:ind w:left="7188" w:hanging="360"/>
      </w:pPr>
    </w:lvl>
    <w:lvl w:ilvl="8" w:tplc="0415001B">
      <w:start w:val="1"/>
      <w:numFmt w:val="lowerRoman"/>
      <w:lvlText w:val="%9."/>
      <w:lvlJc w:val="right"/>
      <w:pPr>
        <w:ind w:left="7908" w:hanging="180"/>
      </w:pPr>
    </w:lvl>
  </w:abstractNum>
  <w:abstractNum w:abstractNumId="31" w15:restartNumberingAfterBreak="0">
    <w:nsid w:val="6FF25485"/>
    <w:multiLevelType w:val="hybridMultilevel"/>
    <w:tmpl w:val="5E9857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1022E7A"/>
    <w:multiLevelType w:val="hybridMultilevel"/>
    <w:tmpl w:val="79E6F5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4442F04"/>
    <w:multiLevelType w:val="hybridMultilevel"/>
    <w:tmpl w:val="DC46FF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6AA3881"/>
    <w:multiLevelType w:val="hybridMultilevel"/>
    <w:tmpl w:val="CD9A374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6B13F58"/>
    <w:multiLevelType w:val="hybridMultilevel"/>
    <w:tmpl w:val="A0626A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CFD41F8"/>
    <w:multiLevelType w:val="hybridMultilevel"/>
    <w:tmpl w:val="707CE844"/>
    <w:lvl w:ilvl="0" w:tplc="2B34CD16">
      <w:start w:val="1"/>
      <w:numFmt w:val="decimal"/>
      <w:lvlText w:val="%1)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37" w15:restartNumberingAfterBreak="0">
    <w:nsid w:val="7E432FD9"/>
    <w:multiLevelType w:val="hybridMultilevel"/>
    <w:tmpl w:val="B2B45B1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38" w15:restartNumberingAfterBreak="0">
    <w:nsid w:val="7E7F22B3"/>
    <w:multiLevelType w:val="hybridMultilevel"/>
    <w:tmpl w:val="C43250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33E"/>
    <w:rsid w:val="005B2D0D"/>
    <w:rsid w:val="008E03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36B9DA"/>
  <w15:chartTrackingRefBased/>
  <w15:docId w15:val="{D55C9DF0-0B78-4522-8265-9C6F70F82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E033E"/>
    <w:pPr>
      <w:spacing w:after="200" w:line="276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8E033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pistreci1">
    <w:name w:val="toc 1"/>
    <w:basedOn w:val="Normalny"/>
    <w:next w:val="Normalny"/>
    <w:autoRedefine/>
    <w:uiPriority w:val="39"/>
    <w:semiHidden/>
    <w:unhideWhenUsed/>
    <w:rsid w:val="008E033E"/>
    <w:pPr>
      <w:spacing w:after="100" w:line="256" w:lineRule="auto"/>
    </w:pPr>
    <w:rPr>
      <w:rFonts w:eastAsiaTheme="minorEastAsia" w:cs="Times New Roman"/>
      <w:lang w:eastAsia="pl-PL"/>
    </w:rPr>
  </w:style>
  <w:style w:type="paragraph" w:styleId="Spistreci2">
    <w:name w:val="toc 2"/>
    <w:basedOn w:val="Normalny"/>
    <w:next w:val="Normalny"/>
    <w:autoRedefine/>
    <w:uiPriority w:val="39"/>
    <w:semiHidden/>
    <w:unhideWhenUsed/>
    <w:rsid w:val="008E033E"/>
    <w:pPr>
      <w:spacing w:after="100" w:line="256" w:lineRule="auto"/>
      <w:ind w:left="220"/>
    </w:pPr>
    <w:rPr>
      <w:rFonts w:eastAsiaTheme="minorEastAsia" w:cs="Times New Roman"/>
      <w:lang w:eastAsia="pl-PL"/>
    </w:rPr>
  </w:style>
  <w:style w:type="paragraph" w:styleId="Akapitzlist">
    <w:name w:val="List Paragraph"/>
    <w:basedOn w:val="Normalny"/>
    <w:uiPriority w:val="34"/>
    <w:qFormat/>
    <w:rsid w:val="008E033E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8E033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8E033E"/>
    <w:pPr>
      <w:spacing w:line="256" w:lineRule="auto"/>
      <w:outlineLvl w:val="9"/>
    </w:pPr>
    <w:rPr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895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24</Pages>
  <Words>6984</Words>
  <Characters>41910</Characters>
  <Application>Microsoft Office Word</Application>
  <DocSecurity>0</DocSecurity>
  <Lines>349</Lines>
  <Paragraphs>97</Paragraphs>
  <ScaleCrop>false</ScaleCrop>
  <Company/>
  <LinksUpToDate>false</LinksUpToDate>
  <CharactersWithSpaces>48797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Meksyk</dc:creator>
  <cp:keywords/>
  <dc:description/>
  <cp:lastModifiedBy>Meksyk</cp:lastModifiedBy>
  <cp:revision>1</cp:revision>
  <dcterms:created xsi:type="dcterms:W3CDTF">2024-08-13T19:34:00Z</dcterms:created>
  <dcterms:modified xsi:type="dcterms:W3CDTF">2024-08-13T19:37:00Z</dcterms:modified>
</cp:coreProperties>
</file>